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77A" w:rsidRPr="0062577A" w:rsidRDefault="0062577A" w:rsidP="0062577A">
      <w:pPr>
        <w:jc w:val="center"/>
      </w:pPr>
      <w:r w:rsidRPr="0062577A">
        <w:t>Родительское собрание</w:t>
      </w:r>
    </w:p>
    <w:p w:rsidR="0062577A" w:rsidRDefault="0062577A" w:rsidP="0062577A">
      <w:pPr>
        <w:jc w:val="center"/>
        <w:rPr>
          <w:b/>
          <w:sz w:val="28"/>
          <w:szCs w:val="28"/>
        </w:rPr>
      </w:pPr>
      <w:r w:rsidRPr="00D6366F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 xml:space="preserve">изис семи лет. </w:t>
      </w:r>
    </w:p>
    <w:p w:rsidR="0062577A" w:rsidRPr="00D6366F" w:rsidRDefault="0062577A" w:rsidP="006257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Как правильно общаться с ребенком в период кризиса</w:t>
      </w:r>
    </w:p>
    <w:p w:rsidR="0062577A" w:rsidRDefault="0062577A" w:rsidP="0062577A">
      <w:pPr>
        <w:jc w:val="center"/>
      </w:pPr>
    </w:p>
    <w:p w:rsidR="0062577A" w:rsidRPr="00092E77" w:rsidRDefault="0062577A" w:rsidP="0062577A">
      <w:pPr>
        <w:jc w:val="right"/>
      </w:pPr>
      <w:r>
        <w:t>Петрушина Светлана Анатольевна</w:t>
      </w:r>
    </w:p>
    <w:p w:rsidR="0062577A" w:rsidRDefault="0062577A" w:rsidP="0062577A">
      <w:r>
        <w:t xml:space="preserve">                               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Добрый вечер, уважаемые родители! Мы рады приветствовать вас на нашем собрании, посвящённом теме: «Кр</w:t>
      </w:r>
      <w:bookmarkStart w:id="0" w:name="_GoBack"/>
      <w:bookmarkEnd w:id="0"/>
      <w:r>
        <w:rPr>
          <w:color w:val="000000"/>
          <w:bdr w:val="none" w:sz="0" w:space="0" w:color="auto" w:frame="1"/>
        </w:rPr>
        <w:t>изис семи лет. Как правильно общаться с ребёнком в период кризиса».</w:t>
      </w:r>
    </w:p>
    <w:p w:rsidR="0062577A" w:rsidRPr="0066594E" w:rsidRDefault="0062577A" w:rsidP="0062577A">
      <w:pPr>
        <w:shd w:val="clear" w:color="auto" w:fill="FFFFFF"/>
        <w:ind w:firstLine="720"/>
        <w:contextualSpacing/>
        <w:jc w:val="both"/>
        <w:rPr>
          <w:i/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Наверняка многие из вас уже подустали к концу рабочего дня, у кого-то ещё предвидятся серьёзные дела, и мысли о них уже будоражат ум. Поэтому мы предлагаем небольшой мозговой штурм, который поможет вам включиться в размышления по предложенной теме. Назовите, пожалуйста, любые ассоциации, связанные со словом «кризис» </w:t>
      </w:r>
      <w:r w:rsidRPr="0066594E">
        <w:rPr>
          <w:i/>
          <w:color w:val="000000"/>
          <w:bdr w:val="none" w:sz="0" w:space="0" w:color="auto" w:frame="1"/>
        </w:rPr>
        <w:t xml:space="preserve">(ответы родителей).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Как правило, ассоциации со словом «кризис» возникают не очень положительные, сегодня нам с вами предстоит понять, так ли плох кризис, как нам кажется?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Кризисов в нашей жизни бывает множество, это и экономические кризисы, и политические, и кризисы семейной жизни, но мы сегодня будем вести речь о возрастных кризисах, в частности о кризисе семи лет.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Надо заметить, что возрастной к</w:t>
      </w:r>
      <w:r w:rsidRPr="00295421">
        <w:rPr>
          <w:color w:val="000000"/>
          <w:bdr w:val="none" w:sz="0" w:space="0" w:color="auto" w:frame="1"/>
        </w:rPr>
        <w:t>ризис – это необходимый и закономерный этап в жизни ребёнка, когда накапливаются изменения в поведении и развитии и происходит переход на качественно но</w:t>
      </w:r>
      <w:r>
        <w:rPr>
          <w:color w:val="000000"/>
          <w:bdr w:val="none" w:sz="0" w:space="0" w:color="auto" w:frame="1"/>
        </w:rPr>
        <w:t xml:space="preserve">вую ступень. </w:t>
      </w:r>
      <w:r w:rsidRPr="00295421">
        <w:rPr>
          <w:color w:val="000000"/>
          <w:bdr w:val="none" w:sz="0" w:space="0" w:color="auto" w:frame="1"/>
        </w:rPr>
        <w:t xml:space="preserve">Обойти </w:t>
      </w:r>
      <w:r>
        <w:rPr>
          <w:color w:val="000000"/>
          <w:bdr w:val="none" w:sz="0" w:space="0" w:color="auto" w:frame="1"/>
        </w:rPr>
        <w:t>кризис</w:t>
      </w:r>
      <w:r w:rsidRPr="00295421">
        <w:rPr>
          <w:color w:val="000000"/>
          <w:bdr w:val="none" w:sz="0" w:space="0" w:color="auto" w:frame="1"/>
        </w:rPr>
        <w:t xml:space="preserve"> невозможно - через это проходят практически все дети. Но для одних этот переход происходит проще, для других сопровождается более серьёзными, значительными поведенческими проявлениями.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 w:rsidRPr="00295421">
        <w:rPr>
          <w:color w:val="000000"/>
          <w:bdr w:val="none" w:sz="0" w:space="0" w:color="auto" w:frame="1"/>
        </w:rPr>
        <w:t xml:space="preserve">Психологи утверждают, что из всех возрастных кризисов </w:t>
      </w:r>
      <w:r>
        <w:rPr>
          <w:color w:val="000000"/>
          <w:bdr w:val="none" w:sz="0" w:space="0" w:color="auto" w:frame="1"/>
        </w:rPr>
        <w:t xml:space="preserve">кризис семи лет </w:t>
      </w:r>
      <w:r w:rsidRPr="00295421">
        <w:rPr>
          <w:color w:val="000000"/>
          <w:bdr w:val="none" w:sz="0" w:space="0" w:color="auto" w:frame="1"/>
        </w:rPr>
        <w:t>наиболее спокойный. Проходит на границе дошкольного и младшего школьного возраста.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>
        <w:t>Так что же происходит с ребёнком в этом возрасте? И связан ли этот кризис только с тем, что ребёнок переходит в новый социальный статус ученика? Переход в новый статус очень важен, но ещё важнее те изменения, которым подвергается головной мозг ребёнка в процессе созревания в этом возрасте. В возрастном интервале с 6—7 до 9—10 лет происходят существенные изменения в общем характере взаимодействия полушарий головного мозга, в результате чего ребёнок уже может регулировать своё поведение и переходит от предметной деятельности к умственным действиям (анализ, обобщение, рассуждение, умозаключение и пр.).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color w:val="000000"/>
          <w:bdr w:val="none" w:sz="0" w:space="0" w:color="auto" w:frame="1"/>
        </w:rPr>
      </w:pPr>
      <w:r>
        <w:t>К 7 годам ребёнок сильно меняется. Лицо теряет «кукольные» черты, происходит смена зубов, начинается быстрый рост, изменение рациона питания, вкуса, повышается выносливость, мышечная сила, совершенствуется координация движений. Немалую роль в этом играет центральная нервная система и железы внутренней секреции, новые взаимосвязи в их работе; именно в этом возрасте начинает интенсивно работать щитовидная железа. По мнению многих учёных, именно эта железа повинна в известной эмоциональной неустойчивости и быстрой смене настроений у семилетних детей. Естественно, что основным испытанием для ребёнка являются не эндокринные изменения, но не учитывать их нельзя.</w:t>
      </w:r>
    </w:p>
    <w:p w:rsidR="0062577A" w:rsidRDefault="0062577A" w:rsidP="0062577A">
      <w:pPr>
        <w:shd w:val="clear" w:color="auto" w:fill="FFFFFF"/>
        <w:ind w:firstLine="720"/>
        <w:contextualSpacing/>
        <w:jc w:val="center"/>
        <w:rPr>
          <w:b/>
        </w:rPr>
      </w:pPr>
    </w:p>
    <w:p w:rsidR="0062577A" w:rsidRDefault="0062577A" w:rsidP="00B461FA">
      <w:pPr>
        <w:shd w:val="clear" w:color="auto" w:fill="FFFFFF"/>
        <w:contextualSpacing/>
        <w:rPr>
          <w:b/>
        </w:rPr>
      </w:pPr>
    </w:p>
    <w:p w:rsidR="0062577A" w:rsidRDefault="0062577A" w:rsidP="0062577A">
      <w:pPr>
        <w:shd w:val="clear" w:color="auto" w:fill="FFFFFF"/>
        <w:ind w:firstLine="720"/>
        <w:contextualSpacing/>
        <w:jc w:val="center"/>
        <w:rPr>
          <w:color w:val="000000"/>
          <w:bdr w:val="none" w:sz="0" w:space="0" w:color="auto" w:frame="1"/>
        </w:rPr>
      </w:pPr>
      <w:r>
        <w:rPr>
          <w:b/>
        </w:rPr>
        <w:t>Основные симптомы кризиса семи лет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Пауза</w:t>
      </w:r>
      <w:r w:rsidRPr="00C32132">
        <w:rPr>
          <w:bCs/>
          <w:color w:val="000000"/>
        </w:rPr>
        <w:t>.</w:t>
      </w:r>
      <w:r w:rsidRPr="00A7549E">
        <w:t xml:space="preserve"> Это промежуток времени между обращением к реб</w:t>
      </w:r>
      <w:r>
        <w:t>ё</w:t>
      </w:r>
      <w:r w:rsidRPr="00A7549E">
        <w:t>нку (ук</w:t>
      </w:r>
      <w:r>
        <w:t>азанием, требованиями</w:t>
      </w:r>
      <w:r w:rsidRPr="00A7549E">
        <w:t>, напоминаниями о соблюдении режима, об иных необходимых действиях, просьбами) и реакцией реб</w:t>
      </w:r>
      <w:r>
        <w:t>ё</w:t>
      </w:r>
      <w:r w:rsidRPr="00A7549E">
        <w:t>нка. Реакция выражается как собственно в невыполнении действия, так и в отказе от вы</w:t>
      </w:r>
      <w:r>
        <w:t>полнения или оттягивании его.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A7549E">
        <w:t xml:space="preserve"> Это проявление поведения обнаруживается на седьмом году жизни. Создается впечатление, что дети "не слышат, о чем их просят", "делают вид, что не слышат", "не </w:t>
      </w:r>
      <w:r w:rsidRPr="00A7549E">
        <w:lastRenderedPageBreak/>
        <w:t xml:space="preserve">реагируют" и т. п. Данное поведение характеризуется родителями как новое, "раньше такого не было", "с лета просто начал издеваться: говорим, а он не слышит". Анализ ситуаций показывает, что пауза возникает в ответ на указание, напоминание сделать что-либо, в привычных ситуациях, ранее не вызывавших возражений. Например, в ответ на приглашение идти есть, на напоминание о режимных моментах и т. п. </w:t>
      </w:r>
      <w:r>
        <w:t>Не обнаружено ни одного упоминания о возникновении паузы в новой ситуации (связанной с новыми обязанностями, с новыми занятиями).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Спор.</w:t>
      </w:r>
      <w:r w:rsidRPr="00A7549E">
        <w:t xml:space="preserve"> Реакция, при которой </w:t>
      </w:r>
      <w:r>
        <w:t>ребенок в ответ на просьбу,</w:t>
      </w:r>
      <w:r w:rsidRPr="00A7549E">
        <w:t xml:space="preserve"> требование начинает оспаривать необходимость требуемого или время выполнения (чаще всего, ссылаясь на занятость), возражат</w:t>
      </w:r>
      <w:r>
        <w:t xml:space="preserve">ь. </w:t>
      </w:r>
      <w:r w:rsidRPr="00A7549E">
        <w:t xml:space="preserve"> Спор, в противоположность молчаливой паузе, вербальная реакция на указание. Ребенок в ответ, например, на просьбу закончить свои занятия и идти готовиться ко сну начинает возражать, спорить, говорить, что он "уже большой", что вчера ему разрешили, что "Оля (сестра) вс</w:t>
      </w:r>
      <w:r>
        <w:t>егда долго не ложится" и т. п.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A7549E">
        <w:t>Частым аргументом в споре является сравнение себя с другими членами семьи, в основном с братьями и с</w:t>
      </w:r>
      <w:r>
        <w:t>ё</w:t>
      </w:r>
      <w:r w:rsidRPr="00A7549E">
        <w:t>страми: "Почему ей можно, а мне - нет", с родителями: "У тебя вчера кровать стояла неубранная до обеда, а я почему-то должна свою сразу убирать".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Непослушание.</w:t>
      </w:r>
      <w:r w:rsidRPr="00455D3E">
        <w:t xml:space="preserve"> Этот симптом составляют невыполнение привычных требований или установлений, отказ от участия в привычных делах, противопоставление своих дел или намерений требованиям взрослых.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b/>
        </w:rPr>
      </w:pPr>
      <w:r w:rsidRPr="00455D3E">
        <w:t xml:space="preserve"> В отличие от паузы или спора, о непослушании можно судить не по непосредственной реакции на просьбу, а по самому факту невыполнения требуемого или даже уже обещанного. В случае непослушания типичная ситуация выглядит следующим образом. Взрослые просят реб</w:t>
      </w:r>
      <w:r>
        <w:t>ё</w:t>
      </w:r>
      <w:r w:rsidRPr="00455D3E">
        <w:t>нка сделать что-то. В ответ на просьбу возникает возражение (в форме паузы или спора), но реб</w:t>
      </w:r>
      <w:r>
        <w:t>ё</w:t>
      </w:r>
      <w:r w:rsidRPr="00455D3E">
        <w:t>нок может и согласиться или ничем не выразить своего несогласия. Далее, когда родители спрашивают о сделанном, обнаруживается, что реб</w:t>
      </w:r>
      <w:r>
        <w:t>ё</w:t>
      </w:r>
      <w:r w:rsidRPr="00455D3E">
        <w:t>нок не выполнил обещанного. В ответ на претензии со стороны взрослого реб</w:t>
      </w:r>
      <w:r>
        <w:t>ё</w:t>
      </w:r>
      <w:r w:rsidRPr="00455D3E">
        <w:t>нок каким-то образом объясняет невыполнение, на этом этапе может возникнуть хитрость как способ избегания наказания или другой ответственности.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>
        <w:rPr>
          <w:b/>
        </w:rPr>
        <w:t xml:space="preserve"> </w:t>
      </w:r>
      <w:r w:rsidRPr="00455D3E">
        <w:t>Если рассмотреть динамику возникновения непослушания с разными членами семьи, то можно выделить тенденцию к возникновению непослушания сначала с бабушками-дедушками, одновременно - с братьями или сестр</w:t>
      </w:r>
      <w:r>
        <w:t>ами, лишь позже - с родителями.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Хитрость.</w:t>
      </w:r>
      <w:r w:rsidRPr="00455D3E">
        <w:t xml:space="preserve"> Нарушение привычных установлений или требований родителей в скрытой форме. Намеренное создание ситуаций, в которых реб</w:t>
      </w:r>
      <w:r>
        <w:t>ё</w:t>
      </w:r>
      <w:r w:rsidRPr="00455D3E">
        <w:t>нок может извлеч</w:t>
      </w:r>
      <w:r>
        <w:t>ь некоторую выгоду для себя.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455D3E">
        <w:t>Хитрость носит, как правило, игровой характер, не превращаясь в злостные формы избегания наказания или сокрытия правды. Например, вместо мытья рук перед едой реб</w:t>
      </w:r>
      <w:r>
        <w:t>ё</w:t>
      </w:r>
      <w:r w:rsidRPr="00455D3E">
        <w:t>нок или вообще не моет их, или идет в ванную, проводит там некоторое время, затем выходит к столу, так и не вымыв рук. Может также поиграть с водой и выйти с мокрыми (но грязными) руками, демонстративно показывая их матери. Если мать упрекает его за это, он говорит, что забыл, воз</w:t>
      </w:r>
      <w:r>
        <w:t>вращается в ванную и моет руки.</w:t>
      </w:r>
    </w:p>
    <w:p w:rsidR="0062577A" w:rsidRDefault="00B461FA" w:rsidP="0062577A">
      <w:pPr>
        <w:shd w:val="clear" w:color="auto" w:fill="FFFFFF"/>
        <w:ind w:firstLine="720"/>
        <w:contextualSpacing/>
        <w:jc w:val="both"/>
      </w:pPr>
      <w:r>
        <w:rPr>
          <w:b/>
          <w:bCs/>
          <w:color w:val="000000"/>
        </w:rPr>
        <w:t>«</w:t>
      </w:r>
      <w:r w:rsidR="0062577A" w:rsidRPr="00C32132">
        <w:rPr>
          <w:b/>
          <w:bCs/>
          <w:color w:val="000000"/>
        </w:rPr>
        <w:t>Взро</w:t>
      </w:r>
      <w:r>
        <w:rPr>
          <w:b/>
          <w:bCs/>
          <w:color w:val="000000"/>
        </w:rPr>
        <w:t>слое поведение»</w:t>
      </w:r>
      <w:r w:rsidR="0062577A" w:rsidRPr="00C32132">
        <w:rPr>
          <w:b/>
          <w:bCs/>
          <w:color w:val="000000"/>
        </w:rPr>
        <w:t>.</w:t>
      </w:r>
      <w:r w:rsidR="0062577A" w:rsidRPr="00455D3E">
        <w:t xml:space="preserve"> Частный случай манерничанья и кривлянья, при котором реб</w:t>
      </w:r>
      <w:r w:rsidR="0062577A">
        <w:t>ё</w:t>
      </w:r>
      <w:r w:rsidR="0062577A" w:rsidRPr="00455D3E">
        <w:t>нок ведет себя демонстративно "по-взрослому". На вербальном уровне, как правило, выражается в демонстративной рассудительности, в поведени</w:t>
      </w:r>
      <w:r w:rsidR="0062577A">
        <w:t xml:space="preserve">и - в карикатурной взрослости.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455D3E">
        <w:rPr>
          <w:i/>
          <w:iCs/>
        </w:rPr>
        <w:t>"Рассудительность"</w:t>
      </w:r>
      <w:r w:rsidRPr="00455D3E">
        <w:t xml:space="preserve"> возникает в споре или иной ситуации, требующей противопоставления своего желания (намерения) требованиям (просьбам) родителей. Реб</w:t>
      </w:r>
      <w:r>
        <w:t>ё</w:t>
      </w:r>
      <w:r w:rsidRPr="00455D3E">
        <w:t xml:space="preserve">нок начинает пространно рассуждать о причинах своего нежелания сделать что-то, приводя "логические" основания для своих выводов. Аргументация имеет характер </w:t>
      </w:r>
      <w:r w:rsidR="00B461FA" w:rsidRPr="00455D3E">
        <w:t>повторения,</w:t>
      </w:r>
      <w:r w:rsidRPr="00455D3E">
        <w:t xml:space="preserve"> </w:t>
      </w:r>
      <w:r>
        <w:t>у</w:t>
      </w:r>
      <w:r w:rsidRPr="00455D3E">
        <w:t>слышанного от</w:t>
      </w:r>
      <w:r>
        <w:t xml:space="preserve"> взрослых.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455D3E">
        <w:rPr>
          <w:i/>
          <w:iCs/>
        </w:rPr>
        <w:t xml:space="preserve">"Взрослость". </w:t>
      </w:r>
      <w:r w:rsidRPr="00455D3E">
        <w:t xml:space="preserve"> Реб</w:t>
      </w:r>
      <w:r>
        <w:t>ё</w:t>
      </w:r>
      <w:r w:rsidRPr="00455D3E">
        <w:t xml:space="preserve">нок, по утверждению родителей, изображает какого-то конкретного члена семьи. Может возникать просто как форма поведения (например, </w:t>
      </w:r>
      <w:r w:rsidRPr="00455D3E">
        <w:lastRenderedPageBreak/>
        <w:t>возвращаясь из детского сада, копирует отца в момент прихода с работы) или в стремлении к выполнению каких-то новых "взрослых" обязанностей. Как правило, выполнение обязанностей долго не продолжается. Если же оно закрепляется, т</w:t>
      </w:r>
      <w:r>
        <w:t>о возникает самостоятельность.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455D3E">
        <w:t>Обе характеристики касаются стремления к взрослому по форме поведению (в противоположность собственно взрослости, выражающейся в самостоятельных занятиях и стремле</w:t>
      </w:r>
      <w:r>
        <w:t>нии к подлинной независимости).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  <w:rPr>
          <w:b/>
          <w:bCs/>
          <w:color w:val="009933"/>
        </w:rPr>
      </w:pPr>
      <w:r w:rsidRPr="00C32132">
        <w:rPr>
          <w:b/>
          <w:bCs/>
          <w:color w:val="000000"/>
        </w:rPr>
        <w:t>Внешний вид</w:t>
      </w:r>
      <w:r w:rsidRPr="00C32132">
        <w:rPr>
          <w:bCs/>
          <w:color w:val="000000"/>
        </w:rPr>
        <w:t>.</w:t>
      </w:r>
      <w:r w:rsidRPr="00455D3E">
        <w:t xml:space="preserve"> Внимание к собственной внешности. Споры об одежде. Например, при выборе одежды девочки подчеркивают, что не просто хотят надеть то или иное платье, но отвергают предлагаемое со словами "я не</w:t>
      </w:r>
      <w:r>
        <w:t xml:space="preserve"> маленькая". </w:t>
      </w:r>
      <w:r w:rsidRPr="00455D3E">
        <w:t xml:space="preserve"> Интерес к внешнему виду касается как девочек, так и мальчиков.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Упрямство.</w:t>
      </w:r>
      <w:r w:rsidRPr="00455D3E">
        <w:t xml:space="preserve"> Возникает самопроизвольно или как продолж</w:t>
      </w:r>
      <w:r>
        <w:t xml:space="preserve">ение спора. </w:t>
      </w:r>
      <w:r w:rsidRPr="00455D3E">
        <w:t>Упрямство детей шести-семи лет сродни упрямству тр</w:t>
      </w:r>
      <w:r>
        <w:t>ё</w:t>
      </w:r>
      <w:r w:rsidRPr="00455D3E">
        <w:t>хлетних детей. Реб</w:t>
      </w:r>
      <w:r>
        <w:t>ё</w:t>
      </w:r>
      <w:r w:rsidRPr="00455D3E">
        <w:t>нок настаивает на сво</w:t>
      </w:r>
      <w:r>
        <w:t>ё</w:t>
      </w:r>
      <w:r w:rsidRPr="00455D3E">
        <w:t>м не потому, что ему действительно хочется чего-то (или не хочется), но потому, что он уже выска</w:t>
      </w:r>
      <w:r>
        <w:t>зал свое желание или нежелание.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Требовательность.</w:t>
      </w:r>
      <w:r w:rsidRPr="00455D3E">
        <w:t xml:space="preserve"> Настаивание на сво</w:t>
      </w:r>
      <w:r>
        <w:t>ё</w:t>
      </w:r>
      <w:r w:rsidRPr="00455D3E">
        <w:t xml:space="preserve">м, навязчивое напоминание об обещанном. Возникает вначале как напоминание об обещанном родителями или как просьба о чем-то желаемом. Неосторожное обещание родителей или просто недостаточно твердый отказ выполнить требуемое провоцирует настойчивое напоминание, "занудство", упреки.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Капризы.</w:t>
      </w:r>
      <w:r w:rsidRPr="00455D3E">
        <w:t xml:space="preserve"> Здесь важно, что реб</w:t>
      </w:r>
      <w:r>
        <w:t>ё</w:t>
      </w:r>
      <w:r w:rsidRPr="00455D3E">
        <w:t xml:space="preserve">нок "вдруг" стал капризным, до определенного момента таких проблем не наблюдалось. Капризы - один из наиболее редких симптомов. Они возникают как реакция на неуспех, как </w:t>
      </w:r>
      <w:r>
        <w:t xml:space="preserve">продолжение </w:t>
      </w:r>
      <w:r w:rsidRPr="00455D3E">
        <w:t>требовательности и упрямства. В определенном смысле их можно считать попыткой реб</w:t>
      </w:r>
      <w:r>
        <w:t>ё</w:t>
      </w:r>
      <w:r w:rsidRPr="00455D3E">
        <w:t>нка привлечь внимание родителей к своим проблемам, к своим трудностям. Возможно, возникновение капризов связано с индив</w:t>
      </w:r>
      <w:r>
        <w:t xml:space="preserve">идуально высокой тревожностью.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Реакция на критику.</w:t>
      </w:r>
      <w:r w:rsidRPr="00782F34">
        <w:t xml:space="preserve"> Также один из наименее часто встречающихся симптомов. Имеются в виду неадекватные реакции на высказанное или продемонстрированное иным образом отношение родителей к поведению, действиям, продуктам деятельности реб</w:t>
      </w:r>
      <w:r>
        <w:t>ё</w:t>
      </w:r>
      <w:r w:rsidRPr="00782F34">
        <w:t xml:space="preserve">нка. Дети, как отмечают родители, демонстрируя им нечто, ждут похвалы, а если получают критические замечания, обижаются, начинают обвинять родителей в невнимательности, в некомпетентности.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  <w:color w:val="000000"/>
        </w:rPr>
        <w:t>Общие вопросы.</w:t>
      </w:r>
      <w:r w:rsidRPr="00782F34">
        <w:t xml:space="preserve"> В общении реб</w:t>
      </w:r>
      <w:r>
        <w:t>ё</w:t>
      </w:r>
      <w:r w:rsidRPr="00782F34">
        <w:t>нка и родителей возникают новые темы, не связанные с реальными бытовыми событиями, с ежедневной жизнью реб</w:t>
      </w:r>
      <w:r>
        <w:t>ё</w:t>
      </w:r>
      <w:r w:rsidRPr="00782F34">
        <w:t xml:space="preserve">нка и семьи в целом. Ключевые темы: политика, происхождение планет, жизнь на Земле и других планетах, эволюция живого, жизнь в других странах, морально-этические вопросы </w:t>
      </w:r>
      <w:r>
        <w:t>(на примере фильмов).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782F34">
        <w:t>Возникновение интереса к общим вопросам свидетельствует о расширении сферы интересов реб</w:t>
      </w:r>
      <w:r>
        <w:t>ё</w:t>
      </w:r>
      <w:r w:rsidRPr="00782F34">
        <w:t>нка седьмого года жизни, о его стремлении найти сво</w:t>
      </w:r>
      <w:r>
        <w:t>ё</w:t>
      </w:r>
      <w:r w:rsidRPr="00782F34">
        <w:t xml:space="preserve"> место в мире. Отсюда и обращение к родителям за информацией, стремление сделать их экспертами в ситу</w:t>
      </w:r>
      <w:r>
        <w:t>ации обсуждения общих вопросов.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782F34">
        <w:t>Особым случаем общих вопросов на седьмом год</w:t>
      </w:r>
      <w:r>
        <w:t>у жизни является интерес</w:t>
      </w:r>
      <w:r w:rsidRPr="00782F34">
        <w:t xml:space="preserve"> к истории семьи, к семейным связям. Это вопросы о дальних родственниках, о детстве родителей, о живущих далеко (или покойных) дедушках и бабушках. Отмечается также интерес к семейному архиву. Увидев старые семейные фотографии (а часто и попросив их достать), ребенок начинает спрашивать о том, кем приходится ему или родителям изображенный на фотографии человек. Можно заключить, что так проявляется стремление реб</w:t>
      </w:r>
      <w:r>
        <w:t>ё</w:t>
      </w:r>
      <w:r w:rsidRPr="00782F34">
        <w:t xml:space="preserve">нка найти свое место в широкой сети семейных </w:t>
      </w:r>
      <w:r>
        <w:t>связей.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</w:rPr>
        <w:t>Самостоятельность.</w:t>
      </w:r>
      <w:r w:rsidRPr="00782F34">
        <w:t xml:space="preserve"> Желание делать что-то (как правило, по дому) самостоятельно в роли взрослого. Важным показателем возникающей на седьмом году самостоятельности является то, что реб</w:t>
      </w:r>
      <w:r>
        <w:t>ё</w:t>
      </w:r>
      <w:r w:rsidRPr="00782F34">
        <w:t>нок выбирает дела и сферы обязанностей, ранее ему не принадлежавших. Например, "с удовольствием стирает</w:t>
      </w:r>
      <w:r w:rsidRPr="00782F34">
        <w:rPr>
          <w:b/>
        </w:rPr>
        <w:t xml:space="preserve"> </w:t>
      </w:r>
      <w:r w:rsidRPr="00782F34">
        <w:t>свои вещи". Или "просит</w:t>
      </w:r>
      <w:r w:rsidRPr="00782F34">
        <w:rPr>
          <w:b/>
        </w:rPr>
        <w:t xml:space="preserve"> </w:t>
      </w:r>
      <w:r w:rsidRPr="00782F34">
        <w:t xml:space="preserve">разрешения самому сходить за хлебом". Характерны следующие высказывания родителей: </w:t>
      </w:r>
      <w:r w:rsidRPr="00782F34">
        <w:lastRenderedPageBreak/>
        <w:t>"Просишь - не делает, если сам вызвался, делает с охотой" или "Любит выполнять некоторые домашние дела, но са</w:t>
      </w:r>
      <w:r>
        <w:t>мостоятельно, без указания".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</w:rPr>
        <w:t>Самостоятельные занятия.</w:t>
      </w:r>
      <w:r w:rsidRPr="00782F34">
        <w:t xml:space="preserve"> В начале седьмого года жизни у детей появляется стремление к продуктивной деятельности или иным занятиям, постепенно замещающим (по времени) игру. К таким занятиям относятся шитье, вязание, конструирование, поделки из бумаги и т. п. За подобными занятиями дети проводят вс</w:t>
      </w:r>
      <w:r>
        <w:t>ё</w:t>
      </w:r>
      <w:r w:rsidRPr="00782F34">
        <w:t xml:space="preserve"> больше времени.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AD60FF">
        <w:t>Характерна для реб</w:t>
      </w:r>
      <w:r>
        <w:t>ё</w:t>
      </w:r>
      <w:r w:rsidRPr="00AD60FF">
        <w:t>нка ценность получаемого им в самостоятельных занятиях результата. Связанное или сшитое, сделанное из деталей конструктора демонстрируется родителям. Реб</w:t>
      </w:r>
      <w:r>
        <w:t>ё</w:t>
      </w:r>
      <w:r w:rsidRPr="00AD60FF">
        <w:t xml:space="preserve">нок обязательно ждет похвалы, болезненно реагирует на критику своего произведения. 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C32132">
        <w:rPr>
          <w:b/>
          <w:bCs/>
        </w:rPr>
        <w:t>Школа.</w:t>
      </w:r>
      <w:r w:rsidRPr="00782F34">
        <w:t xml:space="preserve"> Реб</w:t>
      </w:r>
      <w:r>
        <w:t>ё</w:t>
      </w:r>
      <w:r w:rsidRPr="00782F34">
        <w:t>нок на седьмом году жизни начинает интересоваться школой и беспокоиться относительно своей</w:t>
      </w:r>
      <w:r>
        <w:t xml:space="preserve"> успешности в ней. </w:t>
      </w:r>
      <w:r w:rsidRPr="00782F34">
        <w:t>Разговоры о школе начинаются после того или непосредственно перед тем, как реб</w:t>
      </w:r>
      <w:r>
        <w:t>ёнка туда сводили записываться.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782F34">
        <w:t>Посетив школу, дети начинают беспокоиться: как пойдут в школу, будут ли там ставить оценки, вс</w:t>
      </w:r>
      <w:r>
        <w:t>ё</w:t>
      </w:r>
      <w:r w:rsidRPr="00782F34">
        <w:t xml:space="preserve"> ли готово к школе, нужна ли форма и т. д. Темы обсуждения касаются формальной стороны школьной жизни, особый интерес вызывает фигура учителя - ст</w:t>
      </w:r>
      <w:r>
        <w:t>рогая ли, наказывает ли и т. д.</w:t>
      </w:r>
    </w:p>
    <w:p w:rsidR="0062577A" w:rsidRDefault="0062577A" w:rsidP="0062577A">
      <w:pPr>
        <w:shd w:val="clear" w:color="auto" w:fill="FFFFFF"/>
        <w:ind w:firstLine="720"/>
        <w:contextualSpacing/>
        <w:jc w:val="both"/>
      </w:pPr>
    </w:p>
    <w:p w:rsidR="0062577A" w:rsidRDefault="0062577A" w:rsidP="0062577A">
      <w:pPr>
        <w:shd w:val="clear" w:color="auto" w:fill="FFFFFF"/>
        <w:ind w:firstLine="720"/>
        <w:contextualSpacing/>
        <w:jc w:val="both"/>
      </w:pPr>
      <w:r w:rsidRPr="00AD60FF">
        <w:t>Все перечисленные поведенческие характеристики можно услов</w:t>
      </w:r>
      <w:r>
        <w:t>но разбить на три категории:</w:t>
      </w:r>
    </w:p>
    <w:p w:rsidR="0062577A" w:rsidRDefault="0062577A" w:rsidP="0062577A">
      <w:pPr>
        <w:numPr>
          <w:ilvl w:val="0"/>
          <w:numId w:val="1"/>
        </w:numPr>
        <w:contextualSpacing/>
        <w:jc w:val="both"/>
      </w:pPr>
      <w:r w:rsidRPr="00AD60FF">
        <w:t>Негативистские сим</w:t>
      </w:r>
      <w:r>
        <w:t>птомы</w:t>
      </w:r>
    </w:p>
    <w:p w:rsidR="0062577A" w:rsidRDefault="0062577A" w:rsidP="0062577A">
      <w:pPr>
        <w:numPr>
          <w:ilvl w:val="0"/>
          <w:numId w:val="1"/>
        </w:numPr>
        <w:contextualSpacing/>
        <w:jc w:val="both"/>
      </w:pPr>
      <w:r>
        <w:t>Нейтральные симптомы</w:t>
      </w:r>
    </w:p>
    <w:p w:rsidR="0062577A" w:rsidRDefault="0062577A" w:rsidP="0062577A">
      <w:pPr>
        <w:numPr>
          <w:ilvl w:val="0"/>
          <w:numId w:val="1"/>
        </w:numPr>
        <w:contextualSpacing/>
        <w:jc w:val="both"/>
      </w:pPr>
      <w:r w:rsidRPr="00AD60FF">
        <w:t>Положительные прио</w:t>
      </w:r>
      <w:r w:rsidR="00B461FA">
        <w:t>бретения</w:t>
      </w:r>
    </w:p>
    <w:p w:rsidR="0062577A" w:rsidRDefault="0062577A" w:rsidP="0062577A">
      <w:pPr>
        <w:ind w:left="360" w:firstLine="360"/>
        <w:contextualSpacing/>
        <w:jc w:val="both"/>
      </w:pPr>
    </w:p>
    <w:p w:rsidR="0062577A" w:rsidRPr="0066594E" w:rsidRDefault="0062577A" w:rsidP="0062577A">
      <w:pPr>
        <w:ind w:left="360" w:firstLine="360"/>
        <w:contextualSpacing/>
        <w:jc w:val="both"/>
        <w:rPr>
          <w:i/>
        </w:rPr>
      </w:pPr>
      <w:r>
        <w:t xml:space="preserve">Как вы думаете, какие симптомы можно отнести к каждой из категорий? </w:t>
      </w:r>
      <w:r w:rsidRPr="0066594E">
        <w:rPr>
          <w:i/>
        </w:rPr>
        <w:t>(ответы родителей)</w:t>
      </w:r>
    </w:p>
    <w:p w:rsidR="0062577A" w:rsidRDefault="00B461FA" w:rsidP="0062577A">
      <w:pPr>
        <w:numPr>
          <w:ilvl w:val="0"/>
          <w:numId w:val="1"/>
        </w:numPr>
        <w:contextualSpacing/>
        <w:jc w:val="both"/>
      </w:pPr>
      <w:r>
        <w:t xml:space="preserve">Негативистские симптомы, </w:t>
      </w:r>
      <w:r w:rsidR="0062577A" w:rsidRPr="00AD60FF">
        <w:t>имеют характер прямого нарушения некоторых устоя</w:t>
      </w:r>
      <w:r w:rsidR="0062577A">
        <w:t>вшихся в данной семье отношений</w:t>
      </w:r>
      <w:r w:rsidR="0062577A" w:rsidRPr="00AD60FF">
        <w:t xml:space="preserve"> </w:t>
      </w:r>
      <w:r w:rsidR="0062577A">
        <w:t>(</w:t>
      </w:r>
      <w:r w:rsidR="0062577A" w:rsidRPr="00AD60FF">
        <w:t>спор, непослушание, пауза, требовательность, упрямство, хитрость, реакция на критику, капризы</w:t>
      </w:r>
      <w:r w:rsidR="0062577A">
        <w:t>).</w:t>
      </w:r>
    </w:p>
    <w:p w:rsidR="0062577A" w:rsidRDefault="0062577A" w:rsidP="0062577A">
      <w:pPr>
        <w:numPr>
          <w:ilvl w:val="0"/>
          <w:numId w:val="1"/>
        </w:numPr>
        <w:contextualSpacing/>
        <w:jc w:val="both"/>
      </w:pPr>
      <w:r>
        <w:t>Нейтральные симптомы (</w:t>
      </w:r>
      <w:r w:rsidRPr="00AD60FF">
        <w:t>вне</w:t>
      </w:r>
      <w:r>
        <w:t>шний вид, взрослое поведение).</w:t>
      </w:r>
    </w:p>
    <w:p w:rsidR="0062577A" w:rsidRDefault="0062577A" w:rsidP="0062577A">
      <w:pPr>
        <w:numPr>
          <w:ilvl w:val="0"/>
          <w:numId w:val="1"/>
        </w:numPr>
        <w:contextualSpacing/>
        <w:jc w:val="both"/>
      </w:pPr>
      <w:r w:rsidRPr="00AD60FF">
        <w:t>Положительные прио</w:t>
      </w:r>
      <w:r w:rsidR="00B461FA">
        <w:t>бретения</w:t>
      </w:r>
      <w:r>
        <w:t xml:space="preserve"> взрослеющего ребёнка (</w:t>
      </w:r>
      <w:r w:rsidRPr="00AD60FF">
        <w:t>самостоятельность, самостоятельные занятия, общие вопросы, интерес к школе</w:t>
      </w:r>
      <w:r>
        <w:t>).</w:t>
      </w:r>
    </w:p>
    <w:p w:rsidR="0062577A" w:rsidRDefault="0062577A" w:rsidP="0062577A">
      <w:pPr>
        <w:ind w:left="360"/>
        <w:contextualSpacing/>
        <w:jc w:val="both"/>
      </w:pPr>
    </w:p>
    <w:p w:rsidR="0062577A" w:rsidRDefault="0062577A" w:rsidP="0062577A">
      <w:pPr>
        <w:ind w:firstLine="720"/>
        <w:contextualSpacing/>
        <w:jc w:val="both"/>
      </w:pPr>
      <w:r>
        <w:t>Возвращаясь к вопросу, а так ли плох кризис, мы понимаем, что, несмотря на все возникающие трудности в этот непростой период у кризиса есть и свои, причём значимые, плюсы.</w:t>
      </w:r>
    </w:p>
    <w:p w:rsidR="0062577A" w:rsidRDefault="0062577A" w:rsidP="00B461FA">
      <w:pPr>
        <w:ind w:firstLine="720"/>
        <w:contextualSpacing/>
        <w:jc w:val="both"/>
      </w:pPr>
      <w:r>
        <w:t xml:space="preserve">Закономерно возникает вопрос как же выстроить общение с ребёнком, переживающим кризис? Уважаемые родители, возможно у вас уже есть некий опыт, связанный с данным возрастом, поделитесь, пожалуйста </w:t>
      </w:r>
      <w:r w:rsidRPr="004A0414">
        <w:rPr>
          <w:i/>
        </w:rPr>
        <w:t>(ответы родителей).</w:t>
      </w:r>
    </w:p>
    <w:p w:rsidR="0062577A" w:rsidRDefault="0062577A" w:rsidP="00B461FA">
      <w:pPr>
        <w:ind w:firstLine="540"/>
        <w:contextualSpacing/>
      </w:pPr>
      <w:r>
        <w:t xml:space="preserve">                                                              </w:t>
      </w:r>
    </w:p>
    <w:p w:rsidR="00B461FA" w:rsidRPr="00B461FA" w:rsidRDefault="00B461FA" w:rsidP="00B461FA">
      <w:pPr>
        <w:ind w:firstLine="720"/>
        <w:jc w:val="both"/>
      </w:pPr>
      <w:r w:rsidRPr="00B461FA">
        <w:t>Кризис семи лет - первый из критических возрастов, когда возможны вербальные (словесные) формы помощи ребёнку в проживании трудного периода. Конструктивный диалог с ребёнком, предоставление ему возможности высказать своё мнение, является одной из форм адекватной реакции взрослого на изменившееся поведение ребёнка. Можно поразмышлять с ребёнком на тему "действие - его последствия", проследив, что будет в случае выполнения или невыполнения требований взрослого.</w:t>
      </w:r>
    </w:p>
    <w:p w:rsidR="00B461FA" w:rsidRPr="00B461FA" w:rsidRDefault="00B461FA" w:rsidP="00B461FA">
      <w:pPr>
        <w:ind w:firstLine="720"/>
        <w:jc w:val="both"/>
      </w:pPr>
      <w:r w:rsidRPr="00B461FA">
        <w:t>Если ребёнок стремится к самостоятельным занятиям, ему нужно помочь, предоставить возможности для новых форм деятельности. Можно предлагать ребёнку новые формы занятий и предоставить возможность взять на себя какие-то новые обязанности. Если же ребёнок через короткое время "забудет" о том, что взялся за самостоятельное выполнение какого-то поручения, следует напомнить ему об этом. При этом желательно выразить надежду на то, что он с этим справится.</w:t>
      </w:r>
    </w:p>
    <w:p w:rsidR="00B461FA" w:rsidRPr="00B461FA" w:rsidRDefault="00B461FA" w:rsidP="00B461FA">
      <w:pPr>
        <w:ind w:firstLine="720"/>
        <w:jc w:val="both"/>
      </w:pPr>
      <w:r w:rsidRPr="00B461FA">
        <w:lastRenderedPageBreak/>
        <w:t>Расширение сферы интересов ребёнка, происходящее в этом возрасте, нуждается в поощрении. Следует поддерживать интерес к миру людей и вещей, давать ему пищу для развития (походы в музеи, на экскурсии). Не стоит жалеть времени на разговоры об увиденном.</w:t>
      </w:r>
    </w:p>
    <w:p w:rsidR="00B461FA" w:rsidRPr="00B461FA" w:rsidRDefault="00B461FA" w:rsidP="00B461FA">
      <w:pPr>
        <w:ind w:firstLine="720"/>
        <w:jc w:val="both"/>
      </w:pPr>
      <w:r w:rsidRPr="00B461FA">
        <w:t>Как и в предыдущие кризисы развития, надо стараться дифференцировать своё поведение в зависимости от требований ребёнка. Не стоит отказывать ему в помощи, нужно эмоционально поддерживать его. При этом следует останавливать негативные проявления, разрушающие семейный уклад. Такая дифференциация помогает ребёнку построить собственное поведение, найти своё место в изменяющихся условиях жизни.</w:t>
      </w:r>
    </w:p>
    <w:p w:rsidR="00B461FA" w:rsidRPr="00B461FA" w:rsidRDefault="00B461FA" w:rsidP="00B461FA">
      <w:pPr>
        <w:ind w:firstLine="720"/>
        <w:jc w:val="both"/>
      </w:pPr>
      <w:r w:rsidRPr="00B461FA">
        <w:t xml:space="preserve"> Даже в самых простых ситуациях можно дать ребёнку почувствовать свою самостоятельность и ответственность за принимаемые решения. Иногда взрослым не стоит бояться проявить свою "слабость", особенно если у ребёнка ярко выражено стремление к взрослости. Например, после слов "Ты знаешь, я сегодня очень устала и хотела бы лечь пораньше" - большая вероятность того, что ребёнок пойдет спать вовремя. Детям нужно оставлять возможность позаботиться о родителях, тогда они вырастут более чуткими к нуждам других людей.</w:t>
      </w:r>
    </w:p>
    <w:p w:rsidR="00FA0B87" w:rsidRDefault="00FA0B87" w:rsidP="00FA0B87">
      <w:pPr>
        <w:spacing w:before="100" w:beforeAutospacing="1" w:after="100" w:afterAutospacing="1"/>
        <w:ind w:firstLine="709"/>
        <w:contextualSpacing/>
        <w:jc w:val="both"/>
      </w:pPr>
    </w:p>
    <w:p w:rsidR="00FA0B87" w:rsidRDefault="00FA0B87" w:rsidP="00FA0B87">
      <w:pPr>
        <w:spacing w:before="100" w:beforeAutospacing="1" w:after="100" w:afterAutospacing="1"/>
        <w:ind w:firstLine="709"/>
        <w:contextualSpacing/>
        <w:jc w:val="both"/>
      </w:pPr>
      <w:r>
        <w:t>Рефлексия.</w:t>
      </w:r>
    </w:p>
    <w:p w:rsidR="00FA0B87" w:rsidRDefault="00FA0B87" w:rsidP="00FA0B87">
      <w:pPr>
        <w:spacing w:before="100" w:beforeAutospacing="1" w:after="100" w:afterAutospacing="1"/>
        <w:ind w:firstLine="709"/>
        <w:contextualSpacing/>
        <w:jc w:val="both"/>
      </w:pPr>
      <w:r>
        <w:t>Уважаемые родители, продолжите, пожалуйста, любое предложение:</w:t>
      </w:r>
    </w:p>
    <w:p w:rsidR="00FA0B87" w:rsidRDefault="00FA0B87" w:rsidP="00FA0B87">
      <w:pPr>
        <w:spacing w:before="100" w:beforeAutospacing="1" w:after="100" w:afterAutospacing="1"/>
        <w:ind w:firstLine="709"/>
        <w:contextualSpacing/>
        <w:jc w:val="both"/>
      </w:pPr>
      <w:r>
        <w:t>«Я сегодня узнал(а)…»,</w:t>
      </w:r>
    </w:p>
    <w:p w:rsidR="00FA0B87" w:rsidRDefault="00FA0B87" w:rsidP="00FA0B87">
      <w:pPr>
        <w:spacing w:before="100" w:beforeAutospacing="1" w:after="100" w:afterAutospacing="1"/>
        <w:ind w:firstLine="709"/>
        <w:contextualSpacing/>
        <w:jc w:val="both"/>
      </w:pPr>
      <w:r>
        <w:t>«Я сегодня понял(а)…»,</w:t>
      </w:r>
    </w:p>
    <w:p w:rsidR="00B461FA" w:rsidRDefault="00FA0B87" w:rsidP="00FA0B87">
      <w:pPr>
        <w:spacing w:before="100" w:beforeAutospacing="1" w:after="100" w:afterAutospacing="1"/>
        <w:ind w:firstLine="709"/>
        <w:contextualSpacing/>
        <w:jc w:val="both"/>
      </w:pPr>
      <w:r>
        <w:t xml:space="preserve">«Я теперь буду…» </w:t>
      </w:r>
    </w:p>
    <w:p w:rsidR="00FA0B87" w:rsidRPr="00B461FA" w:rsidRDefault="00FA0B87" w:rsidP="00FA0B87">
      <w:pPr>
        <w:spacing w:before="100" w:beforeAutospacing="1" w:after="100" w:afterAutospacing="1"/>
        <w:ind w:firstLine="709"/>
        <w:jc w:val="both"/>
      </w:pPr>
    </w:p>
    <w:p w:rsidR="0062577A" w:rsidRDefault="00B461FA" w:rsidP="0062577A">
      <w:pPr>
        <w:ind w:firstLine="540"/>
        <w:contextualSpacing/>
      </w:pPr>
      <w:r>
        <w:t>Источники:</w:t>
      </w:r>
    </w:p>
    <w:p w:rsidR="0062577A" w:rsidRPr="0062577A" w:rsidRDefault="0062577A" w:rsidP="006257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bCs/>
        </w:rPr>
      </w:pPr>
      <w:proofErr w:type="spellStart"/>
      <w:r w:rsidRPr="0062577A">
        <w:rPr>
          <w:bCs/>
        </w:rPr>
        <w:t>Гиппенрейтер</w:t>
      </w:r>
      <w:proofErr w:type="spellEnd"/>
      <w:r w:rsidRPr="0062577A">
        <w:rPr>
          <w:bCs/>
        </w:rPr>
        <w:t xml:space="preserve"> Ю.Б. Общаться с ребенком. Как? М., 2004</w:t>
      </w:r>
      <w:r w:rsidR="00B461FA">
        <w:rPr>
          <w:bCs/>
        </w:rPr>
        <w:t>.</w:t>
      </w:r>
    </w:p>
    <w:p w:rsidR="0062577A" w:rsidRPr="0062577A" w:rsidRDefault="0062577A" w:rsidP="006257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62577A">
        <w:t>Готовимся к школе: Книга для родителей будущих первоклассников. – М.: Олимп; ООО «Фирма «Издательство АСТ», 1999.</w:t>
      </w:r>
    </w:p>
    <w:p w:rsidR="0062577A" w:rsidRPr="0062577A" w:rsidRDefault="0062577A" w:rsidP="006257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62577A">
        <w:t>Захаров А.И. Как преодолеть страх у детей. Москва, 1986.</w:t>
      </w:r>
    </w:p>
    <w:p w:rsidR="00EC1FB4" w:rsidRPr="0062577A" w:rsidRDefault="0062577A" w:rsidP="006257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b/>
          <w:bCs/>
        </w:rPr>
      </w:pPr>
      <w:r w:rsidRPr="0062577A">
        <w:t xml:space="preserve">Популярная психология для родителей: 2-е изд., </w:t>
      </w:r>
      <w:proofErr w:type="spellStart"/>
      <w:r w:rsidRPr="0062577A">
        <w:t>испр</w:t>
      </w:r>
      <w:proofErr w:type="spellEnd"/>
      <w:r w:rsidRPr="0062577A">
        <w:t xml:space="preserve">. / Под ред. А.С. </w:t>
      </w:r>
      <w:proofErr w:type="spellStart"/>
      <w:r w:rsidRPr="0062577A">
        <w:t>Спиваковской</w:t>
      </w:r>
      <w:proofErr w:type="spellEnd"/>
      <w:r w:rsidRPr="0062577A">
        <w:t>. СПб.: СОЮЗ, 1997.</w:t>
      </w:r>
    </w:p>
    <w:sectPr w:rsidR="00EC1FB4" w:rsidRPr="00625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B3769"/>
    <w:multiLevelType w:val="hybridMultilevel"/>
    <w:tmpl w:val="B34E56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30F56"/>
    <w:multiLevelType w:val="hybridMultilevel"/>
    <w:tmpl w:val="2A1A9A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B3"/>
    <w:rsid w:val="00375DB3"/>
    <w:rsid w:val="005C7E21"/>
    <w:rsid w:val="0062577A"/>
    <w:rsid w:val="00B461FA"/>
    <w:rsid w:val="00EC1FB4"/>
    <w:rsid w:val="00FA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23C06"/>
  <w15:chartTrackingRefBased/>
  <w15:docId w15:val="{2CE68AAB-9654-461E-8723-18D5351E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2341</Words>
  <Characters>13345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</dc:creator>
  <cp:keywords/>
  <dc:description/>
  <cp:lastModifiedBy>с</cp:lastModifiedBy>
  <cp:revision>3</cp:revision>
  <dcterms:created xsi:type="dcterms:W3CDTF">2024-09-25T14:50:00Z</dcterms:created>
  <dcterms:modified xsi:type="dcterms:W3CDTF">2024-09-25T15:32:00Z</dcterms:modified>
</cp:coreProperties>
</file>