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F5318F" w:rsidRPr="00F5318F" w:rsidRDefault="00F5318F" w:rsidP="00F531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F5318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Семинар-практикум</w:t>
      </w:r>
    </w:p>
    <w:p w:rsidR="00F5318F" w:rsidRDefault="00F5318F" w:rsidP="00F531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en-US"/>
        </w:rPr>
      </w:pPr>
      <w:r w:rsidRPr="00F5318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(для педагогов)</w:t>
      </w:r>
    </w:p>
    <w:p w:rsidR="00F5318F" w:rsidRDefault="00F5318F" w:rsidP="00F531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en-US"/>
        </w:rPr>
      </w:pPr>
    </w:p>
    <w:p w:rsidR="00F5318F" w:rsidRPr="00F5318F" w:rsidRDefault="00F5318F" w:rsidP="00F531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en-US"/>
        </w:rPr>
      </w:pPr>
    </w:p>
    <w:p w:rsidR="00F5318F" w:rsidRPr="00E005E4" w:rsidRDefault="00F5318F" w:rsidP="00F5318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  <w:r w:rsidRPr="00E005E4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«Толерантное отношение к детям с ограниченными возможностями здоровья»</w:t>
      </w:r>
    </w:p>
    <w:p w:rsidR="00F5318F" w:rsidRPr="00F5318F" w:rsidRDefault="00F5318F" w:rsidP="00F5318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318F" w:rsidRP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318F" w:rsidRP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318F" w:rsidRP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318F" w:rsidRP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318F" w:rsidRP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318F" w:rsidRP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F5318F" w:rsidRP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318F" w:rsidRP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318F" w:rsidRPr="00F5318F" w:rsidRDefault="00F5318F" w:rsidP="00F5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318F" w:rsidRDefault="00F5318F" w:rsidP="00F5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</w:t>
      </w:r>
    </w:p>
    <w:p w:rsidR="00F5318F" w:rsidRDefault="00F5318F" w:rsidP="00F5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318F" w:rsidRDefault="00F5318F" w:rsidP="00F5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5318F" w:rsidRDefault="00F5318F" w:rsidP="00F5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Подготовил: Учитель-дефектолог</w:t>
      </w:r>
    </w:p>
    <w:p w:rsidR="00F5318F" w:rsidRDefault="00F5318F" w:rsidP="00F5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МБДОУ «Ягодка»</w:t>
      </w:r>
    </w:p>
    <w:p w:rsidR="00F5318F" w:rsidRDefault="00F5318F" w:rsidP="00F531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Жданова Людмила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Заяутдиновна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</w:t>
      </w:r>
    </w:p>
    <w:p w:rsidR="00F5318F" w:rsidRPr="00F5318F" w:rsidRDefault="00F5318F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 Понятие «толерантность».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Дефектолог. В последнее время в средствах массовой информации мы часто слышим слово «толерантность». Что оно обозначает и касается ли его значение нашей жизни?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это терпимость к чужому образу жизни и поведению. Ведь все люди, живущие на Земле достойны любви и понимания, независимо от особенностей своего внешнего вида, интеллектуальных и физических возможностей.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2. Дети с ограниченными возможностями здоровья.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Дефектолог. С каждым годом индустрия нашей страны развивается всё интенсивнее: с одной стороны – улучшение условий жизни, с точки зрения технического прогресса, с другой стороны - ухудшение экологии и увеличение числа стрессовых ситуаций. Данные факторы способствуют ухудшению здоровья населения и являются одной из причин рождения детей с ограниченными возможностями здоровья. К этой категории относятся дети с нарушениями слуха, дети с нарушениями зрения, дети с тяжёлыми речевыми нарушениями, умственно отсталые дети, дети с задержкой психического развития, дети с нарушениями опорно-двигательного аппарата, дети с нарушениями эмоционально-волевой сферы.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Дефектолог. Как вы думаете, что чувствуют мама и папа, когда понимают, что у них ребёнок не такой, как остальные дети?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 высказывают свои мнения.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Дефектолог. Матери, у которых рождаются дети, имеющие выраженные признаки нарушения физического развития, например, детского церебрального паралича, или интеллектуального развития, синдрома Дауна, испытывают психологический шок, разочарование. Чувство вины, позора, страх перед последующими трудностями лечения и воспитания ребёнка с ограниченными возможностями здоровья, приводят некоторых родителей к отказу от своего малыша или к распаду семей.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Родителям "обычных" детей стоит задуматься о том, что никто не застрахован от несчастных случаев, простудных вирусных заболеваний и осложнений после них. Например, С. Л. Брайль, разработавший шрифт для слепых, потерял зрение в 3-х летнем возрасте. У скрипача И. </w:t>
      </w:r>
      <w:proofErr w:type="spellStart"/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Перлмана</w:t>
      </w:r>
      <w:proofErr w:type="spellEnd"/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отнялись ноги после 4 лет. Французская актриса С. Бернар потеряла ногу после 30 лет. Американского президента Ф. Рузвельта в 38 лет разбил паралич.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3. Психотехническая игра «Поводырь-Слепец».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предоставить возможность родителям пережить опыт отсутствия функционирования одного из анализаторов.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Дефектолог. Сейчас мы с вами поиграем. Это всего лишь игра, но в ней вы поймете, что может чувствовать человек, лишенный способности видеть. Дефектолог предлагает педагогам разбиться на пары участников, один из которых «Слепец», ему завязывают глаза, другой — «Поводырь». Он водит «слепца», стараясь избегать препятствий.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Дефектолог. Какие чувства вызывает эта игра?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 высказывают свои мнения.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4. «За» или «против».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Дефектолог. Позволять ли  ребёнку общаться с детьми с ограниченными возможностями здоровья? Это вопрос большинство родителей задают себе хотя бы раз в жизни.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ребёнка с ограниченными возможностями дружеское общение с нормальными детьми бесценно. Оно предупреждает возникновение чувства собственной неполноценности, ущербности, вызываемое искусственно созданной изоляцией от других детей, положительно сказывается на их эмоциональном и умственном развитии.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Дефектолог. Что может дать  ребёнку общение с ребёнком, имеющим ограниченные возможности?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 высказывают свои мнения.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Дефектолог. Ошибочно думать, что ребёнок с ограниченными возможностями здоровья не может быть другом в обычных детских играх. Общаясь с ребёнком с ограниченными возможностями, играя с ним, проявляя по отношению к нему заботу и внимание, нормально развивающиеся дети становятся добрее и мягче. Не беда, если, обращаясь к ребёнку с потерей слуха, они будут пользоваться пантомимой или воспринятыми от него мимическими знаками. Важно, что дети будут объединены общей, интересной для обеих сторон деятельностью, и нормально развивающиеся дети научатся оказывать поддержку и помощь «необычному» ребёнку, в случае необходимости будут готовы защитить его.</w:t>
      </w:r>
    </w:p>
    <w:p w:rsidR="00280006" w:rsidRPr="00E005E4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5. Заключение.</w:t>
      </w:r>
    </w:p>
    <w:p w:rsidR="00280006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05E4">
        <w:rPr>
          <w:rFonts w:ascii="Times New Roman" w:eastAsia="Times New Roman" w:hAnsi="Times New Roman" w:cs="Times New Roman"/>
          <w:color w:val="333333"/>
          <w:sz w:val="28"/>
          <w:szCs w:val="28"/>
        </w:rPr>
        <w:t>Дефектолог. Позволим себе быть терпимее и добрее. Добро порождает добро.</w:t>
      </w:r>
    </w:p>
    <w:p w:rsidR="00280006" w:rsidRDefault="00280006" w:rsidP="0028000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</w:p>
    <w:p w:rsidR="00280006" w:rsidRDefault="00280006" w:rsidP="0028000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</w:p>
    <w:p w:rsidR="00280006" w:rsidRDefault="00280006" w:rsidP="0028000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</w:p>
    <w:p w:rsidR="00280006" w:rsidRDefault="00280006" w:rsidP="0028000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</w:p>
    <w:p w:rsidR="00280006" w:rsidRDefault="00280006" w:rsidP="0028000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F0969" w:rsidRPr="00280006" w:rsidRDefault="00FF0969" w:rsidP="00F5318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FF0969" w:rsidRPr="00280006" w:rsidSect="00F5318F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80006"/>
    <w:rsid w:val="00280006"/>
    <w:rsid w:val="00866B0B"/>
    <w:rsid w:val="00DE4425"/>
    <w:rsid w:val="00F5318F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2016-02-28T14:22:00Z</dcterms:created>
  <dcterms:modified xsi:type="dcterms:W3CDTF">2024-08-27T13:24:00Z</dcterms:modified>
</cp:coreProperties>
</file>