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5FFA0" w14:textId="77777777" w:rsidR="00875939" w:rsidRPr="00471968" w:rsidRDefault="00875939" w:rsidP="00875939">
      <w:pPr>
        <w:spacing w:after="0" w:line="240" w:lineRule="auto"/>
        <w:ind w:right="141"/>
        <w:jc w:val="center"/>
        <w:rPr>
          <w:rFonts w:ascii="Monotype Corsiva" w:hAnsi="Monotype Corsiva"/>
          <w:color w:val="FF0000"/>
          <w:sz w:val="36"/>
          <w:szCs w:val="36"/>
        </w:rPr>
      </w:pPr>
      <w:r w:rsidRPr="00471968">
        <w:rPr>
          <w:rFonts w:ascii="Monotype Corsiva" w:hAnsi="Monotype Corsiva"/>
          <w:color w:val="FF0000"/>
          <w:sz w:val="36"/>
          <w:szCs w:val="36"/>
        </w:rPr>
        <w:t xml:space="preserve">Консультация для родителей </w:t>
      </w:r>
    </w:p>
    <w:p w14:paraId="435CA8CE" w14:textId="6561E1F5" w:rsidR="00875939" w:rsidRPr="00471968" w:rsidRDefault="00875939" w:rsidP="00875939">
      <w:pPr>
        <w:spacing w:after="0" w:line="240" w:lineRule="auto"/>
        <w:jc w:val="center"/>
        <w:rPr>
          <w:rFonts w:ascii="Monotype Corsiva" w:hAnsi="Monotype Corsiva"/>
          <w:color w:val="FF0000"/>
          <w:sz w:val="36"/>
          <w:szCs w:val="36"/>
        </w:rPr>
      </w:pPr>
      <w:r w:rsidRPr="00471968">
        <w:rPr>
          <w:rFonts w:ascii="Monotype Corsiva" w:hAnsi="Monotype Corsiva"/>
          <w:color w:val="FF0000"/>
          <w:sz w:val="36"/>
          <w:szCs w:val="36"/>
        </w:rPr>
        <w:t>«</w:t>
      </w:r>
      <w:r w:rsidRPr="00471968">
        <w:rPr>
          <w:rFonts w:ascii="Monotype Corsiva" w:hAnsi="Monotype Corsiva"/>
          <w:color w:val="FF0000"/>
          <w:sz w:val="36"/>
          <w:szCs w:val="36"/>
        </w:rPr>
        <w:t>Как научить детей уважать</w:t>
      </w:r>
      <w:r w:rsidRPr="00471968"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471968">
        <w:rPr>
          <w:rFonts w:ascii="Monotype Corsiva" w:hAnsi="Monotype Corsiva"/>
          <w:color w:val="FF0000"/>
          <w:sz w:val="36"/>
          <w:szCs w:val="36"/>
        </w:rPr>
        <w:t>чувства других людей</w:t>
      </w:r>
      <w:r w:rsidRPr="00471968">
        <w:rPr>
          <w:rFonts w:ascii="Monotype Corsiva" w:hAnsi="Monotype Corsiva"/>
          <w:color w:val="FF0000"/>
          <w:sz w:val="36"/>
          <w:szCs w:val="36"/>
        </w:rPr>
        <w:t>»</w:t>
      </w:r>
    </w:p>
    <w:p w14:paraId="3CFEDFCD" w14:textId="6B1D0FCD" w:rsidR="00471968" w:rsidRDefault="00471968" w:rsidP="00471968">
      <w:pPr>
        <w:spacing w:after="0" w:line="240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1968">
        <w:rPr>
          <w:rFonts w:ascii="Liberation Serif" w:hAnsi="Liberation Serif"/>
          <w:color w:val="000000" w:themeColor="text1"/>
          <w:sz w:val="24"/>
          <w:szCs w:val="24"/>
        </w:rPr>
        <w:t xml:space="preserve">Подготовила педагог – психолог: </w:t>
      </w:r>
      <w:proofErr w:type="spellStart"/>
      <w:r w:rsidRPr="00471968">
        <w:rPr>
          <w:rFonts w:ascii="Liberation Serif" w:hAnsi="Liberation Serif"/>
          <w:color w:val="000000" w:themeColor="text1"/>
          <w:sz w:val="24"/>
          <w:szCs w:val="24"/>
        </w:rPr>
        <w:t>Пырликова</w:t>
      </w:r>
      <w:proofErr w:type="spellEnd"/>
      <w:r w:rsidRPr="0047196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471968">
        <w:rPr>
          <w:rFonts w:ascii="Liberation Serif" w:hAnsi="Liberation Serif"/>
          <w:color w:val="000000" w:themeColor="text1"/>
          <w:sz w:val="24"/>
          <w:szCs w:val="24"/>
        </w:rPr>
        <w:t>Л.В.</w:t>
      </w:r>
      <w:proofErr w:type="gramEnd"/>
    </w:p>
    <w:p w14:paraId="472A6B3A" w14:textId="77777777" w:rsidR="00471968" w:rsidRPr="00471968" w:rsidRDefault="00471968" w:rsidP="00471968">
      <w:pPr>
        <w:spacing w:after="0" w:line="240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</w:p>
    <w:p w14:paraId="6847F1CB" w14:textId="4631E13B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75939">
        <w:rPr>
          <w:rFonts w:ascii="Liberation Serif" w:hAnsi="Liberation Serif"/>
          <w:sz w:val="28"/>
          <w:szCs w:val="28"/>
        </w:rPr>
        <w:t xml:space="preserve">Можете ли вы сказать о своем ребенке, что он различает мимику взрослых людей и распознает выражения радости, грусти, злости. Как показывают исследования, дети, которые в возрасте </w:t>
      </w:r>
      <w:r w:rsidRPr="0087593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–5</w:t>
      </w:r>
      <w:r w:rsidRPr="00875939">
        <w:rPr>
          <w:rFonts w:ascii="Liberation Serif" w:hAnsi="Liberation Serif"/>
          <w:sz w:val="28"/>
          <w:szCs w:val="28"/>
        </w:rPr>
        <w:t xml:space="preserve"> лет еще не научились распознавать </w:t>
      </w:r>
    </w:p>
    <w:p w14:paraId="4A080A16" w14:textId="24D0FC5A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>эмоции взрослых, вероятнее всего будут вести себя агрессивно, как только пойдут в школу. Это связано с тем, что связь между поведенческими проблемами и эмоциональным пониманием закладывается с раннего возраста.</w:t>
      </w:r>
    </w:p>
    <w:p w14:paraId="5E816249" w14:textId="4A14F00B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875939">
        <w:rPr>
          <w:rFonts w:ascii="Liberation Serif" w:hAnsi="Liberation Serif"/>
          <w:sz w:val="28"/>
          <w:szCs w:val="28"/>
        </w:rPr>
        <w:t xml:space="preserve">Как только дети начинают понимать свои чувства, они начинают осознавать, что и у других людей тоже есть чувства. </w:t>
      </w:r>
    </w:p>
    <w:p w14:paraId="24A47C30" w14:textId="77777777" w:rsidR="00875939" w:rsidRPr="00875939" w:rsidRDefault="00875939" w:rsidP="0087593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>Как научить детей в раннем возрасте сочувствию и сопереживанию?</w:t>
      </w:r>
    </w:p>
    <w:p w14:paraId="553D05F8" w14:textId="2AC62194" w:rsidR="00875939" w:rsidRPr="00875939" w:rsidRDefault="00875939" w:rsidP="00875939">
      <w:pPr>
        <w:spacing w:after="0" w:line="240" w:lineRule="auto"/>
        <w:jc w:val="center"/>
        <w:rPr>
          <w:rFonts w:ascii="Liberation Serif" w:hAnsi="Liberation Serif"/>
          <w:i/>
          <w:iCs/>
          <w:sz w:val="28"/>
          <w:szCs w:val="28"/>
        </w:rPr>
      </w:pPr>
      <w:r w:rsidRPr="00875939">
        <w:rPr>
          <w:rFonts w:ascii="Liberation Serif" w:hAnsi="Liberation Serif"/>
          <w:i/>
          <w:iCs/>
          <w:sz w:val="28"/>
          <w:szCs w:val="28"/>
        </w:rPr>
        <w:t>В этом вам помогут следующие советы</w:t>
      </w:r>
      <w:r w:rsidR="00471968">
        <w:rPr>
          <w:rFonts w:ascii="Liberation Serif" w:hAnsi="Liberation Serif"/>
          <w:i/>
          <w:iCs/>
          <w:sz w:val="28"/>
          <w:szCs w:val="28"/>
        </w:rPr>
        <w:t>:</w:t>
      </w:r>
    </w:p>
    <w:p w14:paraId="4436C926" w14:textId="4530F6F5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>1. Будьте внимательными родителями. Каким-либо образом реагируйте на чувства своих детей. Когда вы обращаете внимание на проявление их эмоций, дети непосредственно от вас получают уроки уважения.</w:t>
      </w:r>
    </w:p>
    <w:p w14:paraId="3DDD9A80" w14:textId="3600D0F3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2. Словесно обозначайте чувства своих детей. Например,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так приятно видеть тебя довольным и радостным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 xml:space="preserve">, когда ребенок смеется. Или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это так досадно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>, когда у ребенка не получается головоломка и он расстроен.</w:t>
      </w:r>
    </w:p>
    <w:p w14:paraId="7BBC5885" w14:textId="710E3694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3. Словесно обозначайте свои собственные чувства.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Мне грустно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 xml:space="preserve">, если ребенок ушибся, или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Мне больно и обидно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>, если ребенок говорит вам грубости.</w:t>
      </w:r>
    </w:p>
    <w:p w14:paraId="74E432B6" w14:textId="15061803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4. Обосновывайте проявления чувств у ребенка. Как, например, в таком случае.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Я вижу, что ты сердит. Ты хочешь еще поиграть, но пора идти спать. Это показывает, что ты воспринимаешь мир со своей позиции. Это хорошо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>.</w:t>
      </w:r>
    </w:p>
    <w:p w14:paraId="59441463" w14:textId="43A71343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5. Остановите агрессивное поведение и объясните ребенку, как вы себя чувствуете, когда ребенок ведет себя плохо. Если ваш ребенок обижает другого ребенка, скажите: </w:t>
      </w:r>
      <w:r>
        <w:rPr>
          <w:rFonts w:ascii="Liberation Serif" w:hAnsi="Liberation Serif"/>
          <w:sz w:val="28"/>
          <w:szCs w:val="28"/>
        </w:rPr>
        <w:t>«</w:t>
      </w:r>
      <w:r w:rsidRPr="00875939">
        <w:rPr>
          <w:rFonts w:ascii="Liberation Serif" w:hAnsi="Liberation Serif"/>
          <w:sz w:val="28"/>
          <w:szCs w:val="28"/>
        </w:rPr>
        <w:t>Ты не должен обижать этого мальчика. Ты делаешь ему больно</w:t>
      </w:r>
      <w:r>
        <w:rPr>
          <w:rFonts w:ascii="Liberation Serif" w:hAnsi="Liberation Serif"/>
          <w:sz w:val="28"/>
          <w:szCs w:val="28"/>
        </w:rPr>
        <w:t>»</w:t>
      </w:r>
      <w:r w:rsidRPr="00875939">
        <w:rPr>
          <w:rFonts w:ascii="Liberation Serif" w:hAnsi="Liberation Serif"/>
          <w:sz w:val="28"/>
          <w:szCs w:val="28"/>
        </w:rPr>
        <w:t xml:space="preserve">. Ребенок в </w:t>
      </w:r>
      <w:r w:rsidRPr="0087593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–4</w:t>
      </w:r>
      <w:r w:rsidRPr="00875939">
        <w:rPr>
          <w:rFonts w:ascii="Liberation Serif" w:hAnsi="Liberation Serif"/>
          <w:sz w:val="28"/>
          <w:szCs w:val="28"/>
        </w:rPr>
        <w:t xml:space="preserve"> года еще не может понять, что чувствует обижаемый им другой ребенок. Но он может понять, что делает что-то плохое по сильному неодобрению родителей.</w:t>
      </w:r>
    </w:p>
    <w:p w14:paraId="2E0843BB" w14:textId="07CD7120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6. Научите ребенка видеть вещи не только с его собственной позиции, но и с точки зрения других людей. В том же случае, если ваш ребенок обижает кого-то, задайте ему вопрос, </w:t>
      </w:r>
      <w:r w:rsidRPr="00875939">
        <w:rPr>
          <w:rFonts w:ascii="Liberation Serif" w:hAnsi="Liberation Serif"/>
          <w:sz w:val="28"/>
          <w:szCs w:val="28"/>
        </w:rPr>
        <w:t>как, по его мнению,</w:t>
      </w:r>
      <w:r w:rsidRPr="00875939">
        <w:rPr>
          <w:rFonts w:ascii="Liberation Serif" w:hAnsi="Liberation Serif"/>
          <w:sz w:val="28"/>
          <w:szCs w:val="28"/>
        </w:rPr>
        <w:t xml:space="preserve"> чувствует себя обижаемый и как бы он чувствовал себя в такой же ситуации.</w:t>
      </w:r>
    </w:p>
    <w:p w14:paraId="0E1B307B" w14:textId="77777777" w:rsidR="00875939" w:rsidRPr="00875939" w:rsidRDefault="00875939" w:rsidP="00875939">
      <w:pPr>
        <w:spacing w:after="0" w:line="240" w:lineRule="auto"/>
        <w:ind w:hanging="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 xml:space="preserve">7. Обучайте через игру. Совместная игра в куклы хороший способ для девочек </w:t>
      </w:r>
    </w:p>
    <w:p w14:paraId="441FA677" w14:textId="77777777" w:rsidR="00875939" w:rsidRP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>и мальчиков научиться заботиться друг о друге и уважать друг друга.</w:t>
      </w:r>
    </w:p>
    <w:p w14:paraId="0A6C42DA" w14:textId="77777777" w:rsidR="00875939" w:rsidRDefault="00875939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  <w:r w:rsidRPr="00875939">
        <w:rPr>
          <w:rFonts w:ascii="Liberation Serif" w:hAnsi="Liberation Serif"/>
          <w:sz w:val="28"/>
          <w:szCs w:val="28"/>
        </w:rPr>
        <w:t>8. Помните, что дети чаще всего просто копируют окружающих взрослых. Подавайте им хороший пример своим собственным поведением.</w:t>
      </w:r>
    </w:p>
    <w:p w14:paraId="3084F648" w14:textId="77777777" w:rsidR="00471968" w:rsidRDefault="00471968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</w:p>
    <w:p w14:paraId="3E1306EF" w14:textId="77777777" w:rsidR="00471968" w:rsidRDefault="00471968" w:rsidP="00875939">
      <w:pPr>
        <w:spacing w:after="0" w:line="240" w:lineRule="auto"/>
        <w:ind w:left="-709"/>
        <w:jc w:val="both"/>
        <w:rPr>
          <w:rFonts w:ascii="Liberation Serif" w:hAnsi="Liberation Serif"/>
          <w:sz w:val="28"/>
          <w:szCs w:val="28"/>
        </w:rPr>
      </w:pPr>
    </w:p>
    <w:p w14:paraId="7F98CC35" w14:textId="6EFE1A75" w:rsidR="00E4474D" w:rsidRPr="00875939" w:rsidRDefault="00875939" w:rsidP="00875939">
      <w:pPr>
        <w:spacing w:after="0" w:line="240" w:lineRule="auto"/>
        <w:ind w:left="-567"/>
        <w:jc w:val="center"/>
        <w:rPr>
          <w:rFonts w:ascii="Liberation Serif" w:hAnsi="Liberation Serif"/>
          <w:i/>
          <w:iCs/>
          <w:sz w:val="28"/>
          <w:szCs w:val="28"/>
        </w:rPr>
      </w:pPr>
      <w:r w:rsidRPr="00875939">
        <w:rPr>
          <w:rFonts w:ascii="Liberation Serif" w:hAnsi="Liberation Serif"/>
          <w:i/>
          <w:iCs/>
          <w:sz w:val="28"/>
          <w:szCs w:val="28"/>
        </w:rPr>
        <w:t>И будьте</w:t>
      </w:r>
      <w:r w:rsidRPr="00875939">
        <w:rPr>
          <w:rFonts w:ascii="Liberation Serif" w:hAnsi="Liberation Serif"/>
          <w:i/>
          <w:iCs/>
          <w:sz w:val="28"/>
          <w:szCs w:val="28"/>
        </w:rPr>
        <w:t xml:space="preserve"> теми, кем хотите, чтобы стали Ваши дети</w:t>
      </w:r>
      <w:r w:rsidRPr="00875939">
        <w:rPr>
          <w:rFonts w:ascii="Liberation Serif" w:hAnsi="Liberation Serif"/>
          <w:i/>
          <w:iCs/>
          <w:sz w:val="28"/>
          <w:szCs w:val="28"/>
        </w:rPr>
        <w:t>!</w:t>
      </w:r>
    </w:p>
    <w:sectPr w:rsidR="00E4474D" w:rsidRPr="00875939" w:rsidSect="009E596B">
      <w:pgSz w:w="11906" w:h="16838"/>
      <w:pgMar w:top="1134" w:right="991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39"/>
    <w:rsid w:val="00471968"/>
    <w:rsid w:val="00875939"/>
    <w:rsid w:val="009E596B"/>
    <w:rsid w:val="00E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98C4"/>
  <w15:chartTrackingRefBased/>
  <w15:docId w15:val="{58EC1EEB-0891-4330-ADBA-5BAEFB2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9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9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9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9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9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9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9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9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9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759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759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7593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593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593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7593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7593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7593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759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75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59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59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759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7593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7593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7593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759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7593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759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3B5C-8FE1-4BB1-A3DD-DE65F55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2024-03-26T16:53:00Z</dcterms:created>
  <dcterms:modified xsi:type="dcterms:W3CDTF">2024-03-26T17:06:00Z</dcterms:modified>
</cp:coreProperties>
</file>