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DF" w:rsidRPr="00270DDA" w:rsidRDefault="00CC56CB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«Детский сад «Северная сказка»</w:t>
      </w:r>
    </w:p>
    <w:p w:rsidR="00D628DF" w:rsidRPr="00270DDA" w:rsidRDefault="00D628DF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</w:p>
    <w:p w:rsidR="00D628DF" w:rsidRPr="00270DDA" w:rsidRDefault="00D628DF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</w:p>
    <w:p w:rsidR="00D628DF" w:rsidRPr="00270DDA" w:rsidRDefault="00D628DF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</w:p>
    <w:p w:rsidR="00D628DF" w:rsidRPr="00270DDA" w:rsidRDefault="00D628DF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</w:p>
    <w:p w:rsidR="00D628DF" w:rsidRPr="00270DDA" w:rsidRDefault="00D628DF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</w:p>
    <w:p w:rsidR="00D628DF" w:rsidRPr="00270DDA" w:rsidRDefault="00D628DF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</w:p>
    <w:p w:rsidR="00D628DF" w:rsidRPr="00270DDA" w:rsidRDefault="00D628DF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</w:p>
    <w:p w:rsidR="00D628DF" w:rsidRPr="00270DDA" w:rsidRDefault="00D628DF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</w:p>
    <w:p w:rsidR="00D628DF" w:rsidRPr="00270DDA" w:rsidRDefault="00D628DF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</w:p>
    <w:p w:rsidR="00270DDA" w:rsidRPr="00270DDA" w:rsidRDefault="00270DDA" w:rsidP="00270DDA">
      <w:pPr>
        <w:spacing w:after="0"/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b/>
          <w:color w:val="000000"/>
          <w:sz w:val="28"/>
          <w:szCs w:val="28"/>
        </w:rPr>
        <w:t xml:space="preserve">Многообразие дидактических игр и пособий </w:t>
      </w:r>
    </w:p>
    <w:p w:rsidR="00CA5BA8" w:rsidRPr="00270DDA" w:rsidRDefault="00270DDA" w:rsidP="00CA5BA8">
      <w:pPr>
        <w:jc w:val="center"/>
        <w:rPr>
          <w:rFonts w:ascii="Liberation Sans" w:hAnsi="Liberation Sans" w:cs="Times New Roman"/>
          <w:b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b/>
          <w:color w:val="000000"/>
          <w:sz w:val="28"/>
          <w:szCs w:val="28"/>
        </w:rPr>
        <w:t>в коррекционной практике логопеда</w:t>
      </w:r>
    </w:p>
    <w:p w:rsidR="00CA5BA8" w:rsidRPr="00270DDA" w:rsidRDefault="00CA5BA8" w:rsidP="00CA5BA8">
      <w:pPr>
        <w:rPr>
          <w:rFonts w:ascii="Liberation Sans" w:hAnsi="Liberation Sans" w:cs="Times New Roman"/>
          <w:color w:val="000000"/>
          <w:sz w:val="28"/>
          <w:szCs w:val="28"/>
        </w:rPr>
      </w:pPr>
    </w:p>
    <w:p w:rsidR="00D628DF" w:rsidRPr="00270DDA" w:rsidRDefault="00D628DF" w:rsidP="00CA5BA8">
      <w:pPr>
        <w:rPr>
          <w:rFonts w:ascii="Liberation Sans" w:hAnsi="Liberation Sans" w:cs="Times New Roman"/>
          <w:color w:val="000000"/>
          <w:sz w:val="28"/>
          <w:szCs w:val="28"/>
        </w:rPr>
      </w:pPr>
    </w:p>
    <w:p w:rsidR="00D628DF" w:rsidRPr="00270DDA" w:rsidRDefault="00D628DF" w:rsidP="00CA5BA8">
      <w:pPr>
        <w:rPr>
          <w:rFonts w:ascii="Liberation Sans" w:hAnsi="Liberation Sans" w:cs="Times New Roman"/>
          <w:color w:val="000000"/>
          <w:sz w:val="28"/>
          <w:szCs w:val="28"/>
        </w:rPr>
      </w:pPr>
    </w:p>
    <w:p w:rsidR="00D628DF" w:rsidRPr="00270DDA" w:rsidRDefault="00D628DF" w:rsidP="00CA5BA8">
      <w:pPr>
        <w:rPr>
          <w:rFonts w:ascii="Liberation Sans" w:hAnsi="Liberation Sans" w:cs="Times New Roman"/>
          <w:color w:val="000000"/>
          <w:sz w:val="28"/>
          <w:szCs w:val="28"/>
        </w:rPr>
      </w:pPr>
    </w:p>
    <w:p w:rsidR="00D628DF" w:rsidRPr="00270DDA" w:rsidRDefault="00D628DF" w:rsidP="00CA5BA8">
      <w:pPr>
        <w:rPr>
          <w:rFonts w:ascii="Liberation Sans" w:hAnsi="Liberation Sans" w:cs="Times New Roman"/>
          <w:color w:val="000000"/>
          <w:sz w:val="28"/>
          <w:szCs w:val="28"/>
        </w:rPr>
      </w:pPr>
    </w:p>
    <w:p w:rsidR="00CA5BA8" w:rsidRPr="00270DDA" w:rsidRDefault="00CA5BA8" w:rsidP="00CA5BA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color w:val="000000"/>
          <w:sz w:val="28"/>
          <w:szCs w:val="28"/>
        </w:rPr>
        <w:t>Автор</w:t>
      </w:r>
      <w:r w:rsidR="00270DDA" w:rsidRPr="00270DDA">
        <w:rPr>
          <w:rFonts w:ascii="Liberation Sans" w:hAnsi="Liberation Sans" w:cs="Times New Roman"/>
          <w:color w:val="000000"/>
          <w:sz w:val="28"/>
          <w:szCs w:val="28"/>
        </w:rPr>
        <w:t>ы</w:t>
      </w:r>
      <w:r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: </w:t>
      </w:r>
    </w:p>
    <w:p w:rsidR="00270DDA" w:rsidRPr="00270DDA" w:rsidRDefault="00270DDA" w:rsidP="00270DDA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  <w:proofErr w:type="spellStart"/>
      <w:r w:rsidRPr="00270DDA">
        <w:rPr>
          <w:rFonts w:ascii="Liberation Sans" w:hAnsi="Liberation Sans" w:cs="Times New Roman"/>
          <w:color w:val="000000"/>
          <w:sz w:val="28"/>
          <w:szCs w:val="28"/>
        </w:rPr>
        <w:t>Зверкова</w:t>
      </w:r>
      <w:proofErr w:type="spellEnd"/>
      <w:r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 Евгения Юрьевна, </w:t>
      </w:r>
    </w:p>
    <w:p w:rsidR="00270DDA" w:rsidRPr="00270DDA" w:rsidRDefault="00270DDA" w:rsidP="00270DDA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color w:val="000000"/>
          <w:sz w:val="28"/>
          <w:szCs w:val="28"/>
        </w:rPr>
        <w:t>учитель-логопед</w:t>
      </w:r>
    </w:p>
    <w:p w:rsidR="00CA5BA8" w:rsidRPr="00270DDA" w:rsidRDefault="00CA5BA8" w:rsidP="00CA5BA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Мальцева Елена Алексеевна, </w:t>
      </w:r>
    </w:p>
    <w:p w:rsidR="00CA5BA8" w:rsidRPr="00270DDA" w:rsidRDefault="00CA5BA8" w:rsidP="00CA5BA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color w:val="000000"/>
          <w:sz w:val="28"/>
          <w:szCs w:val="28"/>
        </w:rPr>
        <w:t>учитель-логопед</w:t>
      </w:r>
    </w:p>
    <w:p w:rsidR="00270DDA" w:rsidRPr="00270DDA" w:rsidRDefault="00270DDA" w:rsidP="00AE565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</w:p>
    <w:p w:rsidR="00270DDA" w:rsidRPr="00270DDA" w:rsidRDefault="00270DDA" w:rsidP="00AE565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</w:p>
    <w:p w:rsidR="00270DDA" w:rsidRPr="00270DDA" w:rsidRDefault="00270DDA" w:rsidP="00AE565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</w:p>
    <w:p w:rsidR="00270DDA" w:rsidRPr="00270DDA" w:rsidRDefault="00270DDA" w:rsidP="00AE565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</w:p>
    <w:p w:rsidR="00270DDA" w:rsidRPr="00270DDA" w:rsidRDefault="00270DDA" w:rsidP="00AE565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</w:p>
    <w:p w:rsidR="00270DDA" w:rsidRPr="00270DDA" w:rsidRDefault="00270DDA" w:rsidP="00AE565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</w:p>
    <w:p w:rsidR="00270DDA" w:rsidRPr="00270DDA" w:rsidRDefault="00270DDA" w:rsidP="00AE565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</w:p>
    <w:p w:rsidR="00270DDA" w:rsidRPr="00270DDA" w:rsidRDefault="00270DDA" w:rsidP="00AE565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</w:p>
    <w:p w:rsidR="00270DDA" w:rsidRPr="00270DDA" w:rsidRDefault="00270DDA" w:rsidP="00AE5658">
      <w:pPr>
        <w:spacing w:after="0"/>
        <w:ind w:left="5245"/>
        <w:rPr>
          <w:rFonts w:ascii="Liberation Sans" w:hAnsi="Liberation Sans" w:cs="Times New Roman"/>
          <w:color w:val="000000"/>
          <w:sz w:val="28"/>
          <w:szCs w:val="28"/>
        </w:rPr>
      </w:pPr>
    </w:p>
    <w:p w:rsidR="00270DDA" w:rsidRPr="00270DDA" w:rsidRDefault="00AE5658" w:rsidP="00270DDA">
      <w:pPr>
        <w:spacing w:after="0"/>
        <w:jc w:val="center"/>
        <w:rPr>
          <w:rFonts w:ascii="Liberation Sans" w:hAnsi="Liberation Sans" w:cs="Times New Roman"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color w:val="000000"/>
          <w:sz w:val="28"/>
          <w:szCs w:val="28"/>
        </w:rPr>
        <w:t>г. Новый Уренгой</w:t>
      </w:r>
      <w:r w:rsidR="00270DDA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 </w:t>
      </w:r>
    </w:p>
    <w:p w:rsidR="00AE5658" w:rsidRPr="00270DDA" w:rsidRDefault="00270DDA" w:rsidP="00270DDA">
      <w:pPr>
        <w:spacing w:after="0"/>
        <w:jc w:val="center"/>
        <w:rPr>
          <w:rFonts w:ascii="Liberation Sans" w:hAnsi="Liberation Sans" w:cs="Times New Roman"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color w:val="000000"/>
          <w:sz w:val="28"/>
          <w:szCs w:val="28"/>
        </w:rPr>
        <w:t>2024 год</w:t>
      </w:r>
    </w:p>
    <w:p w:rsidR="00C32C4A" w:rsidRPr="00270DDA" w:rsidRDefault="00C32C4A" w:rsidP="00276CF8">
      <w:pPr>
        <w:spacing w:after="0" w:line="360" w:lineRule="auto"/>
        <w:ind w:firstLine="709"/>
        <w:jc w:val="both"/>
        <w:rPr>
          <w:rFonts w:ascii="Liberation Sans" w:hAnsi="Liberation Sans" w:cs="Times New Roman"/>
          <w:sz w:val="28"/>
          <w:szCs w:val="28"/>
        </w:rPr>
      </w:pPr>
      <w:r w:rsidRPr="00270DDA">
        <w:rPr>
          <w:rFonts w:ascii="Liberation Sans" w:hAnsi="Liberation Sans" w:cs="Times New Roman"/>
          <w:sz w:val="28"/>
          <w:szCs w:val="28"/>
        </w:rPr>
        <w:lastRenderedPageBreak/>
        <w:t xml:space="preserve">В детском саду совершенно особая атмосфера, здесь почти весь день подчинен игре. Дети учатся, играя. Именно в игре мы развиваем их индивидуальные способности, самостоятельность, умение общаться со сверстниками, говорить правильно и точно доносить свои мысли до собеседников. Игра пронизывает все жизненное пространство ребенка. И если он будет играть с удовольствием, значит, мы не только увидим счастливого ребенка, который будет радоваться своим успехам, но и </w:t>
      </w:r>
      <w:r w:rsidR="00276CF8" w:rsidRPr="00270DDA">
        <w:rPr>
          <w:rFonts w:ascii="Liberation Sans" w:hAnsi="Liberation Sans" w:cs="Times New Roman"/>
          <w:sz w:val="28"/>
          <w:szCs w:val="28"/>
        </w:rPr>
        <w:t xml:space="preserve">сформируем грамотную речь, </w:t>
      </w:r>
      <w:r w:rsidRPr="00270DDA">
        <w:rPr>
          <w:rFonts w:ascii="Liberation Sans" w:hAnsi="Liberation Sans" w:cs="Times New Roman"/>
          <w:sz w:val="28"/>
          <w:szCs w:val="28"/>
        </w:rPr>
        <w:t xml:space="preserve">с легкостью добьемся развития </w:t>
      </w:r>
      <w:r w:rsidR="00276CF8" w:rsidRPr="00270DDA">
        <w:rPr>
          <w:rFonts w:ascii="Liberation Sans" w:hAnsi="Liberation Sans" w:cs="Times New Roman"/>
          <w:sz w:val="28"/>
          <w:szCs w:val="28"/>
        </w:rPr>
        <w:t xml:space="preserve">всех </w:t>
      </w:r>
      <w:r w:rsidR="00C07C52" w:rsidRPr="00270DDA">
        <w:rPr>
          <w:rFonts w:ascii="Liberation Sans" w:hAnsi="Liberation Sans" w:cs="Times New Roman"/>
          <w:sz w:val="28"/>
          <w:szCs w:val="28"/>
        </w:rPr>
        <w:t>психических процессов</w:t>
      </w:r>
      <w:r w:rsidRPr="00270DDA">
        <w:rPr>
          <w:rFonts w:ascii="Liberation Sans" w:hAnsi="Liberation Sans" w:cs="Times New Roman"/>
          <w:sz w:val="28"/>
          <w:szCs w:val="28"/>
        </w:rPr>
        <w:t>.</w:t>
      </w:r>
    </w:p>
    <w:p w:rsidR="00A46E8E" w:rsidRPr="00270DDA" w:rsidRDefault="00A46E8E" w:rsidP="00A46E8E">
      <w:pPr>
        <w:spacing w:after="0" w:line="360" w:lineRule="auto"/>
        <w:ind w:firstLine="709"/>
        <w:jc w:val="both"/>
        <w:rPr>
          <w:rFonts w:ascii="Liberation Sans" w:hAnsi="Liberation Sans" w:cs="Times New Roman"/>
          <w:sz w:val="28"/>
          <w:szCs w:val="28"/>
        </w:rPr>
      </w:pPr>
      <w:r w:rsidRPr="00270DDA">
        <w:rPr>
          <w:rFonts w:ascii="Liberation Sans" w:hAnsi="Liberation Sans" w:cs="Times New Roman"/>
          <w:sz w:val="28"/>
          <w:szCs w:val="28"/>
        </w:rPr>
        <w:t>В дидактической игре дошкольники не только получают новые знания, но обобщают и закрепляют ранее полученные. Дидактическая игра выступает одновременно как вид игровой деятельности и форма организации взаимодействия логопеда с ребенком. В этом и состоит ее своеобразие.</w:t>
      </w:r>
    </w:p>
    <w:p w:rsidR="00C07C52" w:rsidRPr="00270DDA" w:rsidRDefault="00276CF8" w:rsidP="00276CF8">
      <w:pPr>
        <w:spacing w:after="0" w:line="360" w:lineRule="auto"/>
        <w:ind w:firstLine="709"/>
        <w:jc w:val="both"/>
        <w:rPr>
          <w:rFonts w:ascii="Liberation Sans" w:hAnsi="Liberation Sans" w:cs="Times New Roman"/>
          <w:color w:val="000000" w:themeColor="text1"/>
          <w:sz w:val="28"/>
          <w:szCs w:val="28"/>
        </w:rPr>
      </w:pPr>
      <w:r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В своей работе </w:t>
      </w:r>
      <w:r w:rsidR="009E3B39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мы </w:t>
      </w:r>
      <w:r w:rsidR="00C07C52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применя</w:t>
      </w:r>
      <w:r w:rsidR="009E3B39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ем</w:t>
      </w:r>
      <w:r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</w:t>
      </w:r>
      <w:r w:rsidR="00CF234E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различные </w:t>
      </w:r>
      <w:r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</w:t>
      </w:r>
      <w:r w:rsidR="00C07C52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дидактически</w:t>
      </w:r>
      <w:r w:rsidR="00CF234E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е</w:t>
      </w:r>
      <w:r w:rsidR="00C07C52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игр</w:t>
      </w:r>
      <w:r w:rsidR="00CF234E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ы</w:t>
      </w:r>
      <w:r w:rsidR="00C07C52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, </w:t>
      </w:r>
      <w:r w:rsidR="009E3B39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</w:t>
      </w:r>
      <w:r w:rsidR="00C07C52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</w:t>
      </w:r>
      <w:r w:rsidR="009E3B39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пособи</w:t>
      </w:r>
      <w:r w:rsidR="00CF234E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я, в частности авторские.</w:t>
      </w:r>
      <w:r w:rsidR="00B16F4D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В изготовлении игр и пособий наряду с педагогами традиционно принимают участие дети и родители.</w:t>
      </w:r>
    </w:p>
    <w:p w:rsidR="00C07C52" w:rsidRPr="00270DDA" w:rsidRDefault="00CF234E" w:rsidP="00276CF8">
      <w:pPr>
        <w:spacing w:after="0" w:line="360" w:lineRule="auto"/>
        <w:ind w:firstLine="709"/>
        <w:jc w:val="both"/>
        <w:rPr>
          <w:rFonts w:ascii="Liberation Sans" w:hAnsi="Liberation Sans" w:cs="Times New Roman"/>
          <w:color w:val="000000" w:themeColor="text1"/>
          <w:sz w:val="28"/>
          <w:szCs w:val="28"/>
        </w:rPr>
      </w:pPr>
      <w:r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Наша</w:t>
      </w:r>
      <w:r w:rsidR="00C07C52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методическая копилка включает дидактические игры </w:t>
      </w:r>
      <w:r w:rsidR="009B516C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по следующим направлениям</w:t>
      </w:r>
      <w:r w:rsidR="00C07C52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:</w:t>
      </w:r>
    </w:p>
    <w:p w:rsidR="00C07C52" w:rsidRPr="00270DDA" w:rsidRDefault="00C07C52" w:rsidP="00270DDA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Liberation Sans" w:hAnsi="Liberation Sans" w:cs="Times New Roman"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Развитие лексико-</w:t>
      </w:r>
      <w:r w:rsidR="009B516C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грамматических</w:t>
      </w:r>
      <w:r w:rsidR="00F3363D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категорий: «Расставь посуду» (употребление наречий, предлогов), «Из чего построен дом?» (образование относительных прилагательных), «Узнай листья» (образование относительных прилагательных), «Чьи следы?» (образование притяжательных прилагательных), «Месяц, солнце и луна» (употребление местоимений, согласование существительных с местоимениями), </w:t>
      </w:r>
      <w:r w:rsidR="00A630AA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кубики по лексическим темам, </w:t>
      </w:r>
      <w:r w:rsidR="00125BE5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комплект авторских игр по 19 лексическим темам и др.</w:t>
      </w:r>
    </w:p>
    <w:p w:rsidR="00C07C52" w:rsidRPr="00270DDA" w:rsidRDefault="00C07C52" w:rsidP="00270DDA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BFBFC"/>
        </w:rPr>
      </w:pPr>
      <w:r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Р</w:t>
      </w:r>
      <w:r w:rsidR="00A46E8E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азвитие связной речи: «Составь предложение», «Определи, какой знак?», авторские </w:t>
      </w:r>
      <w:proofErr w:type="spellStart"/>
      <w:r w:rsidR="00A46E8E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мнемотаблицы</w:t>
      </w:r>
      <w:proofErr w:type="spellEnd"/>
      <w:r w:rsidR="00A46E8E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, «Измени </w:t>
      </w:r>
      <w:r w:rsidR="00A46E8E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lastRenderedPageBreak/>
        <w:t>предложение», «Определи сколько слов», «Придумай рассказ», «</w:t>
      </w:r>
      <w:r w:rsidR="00B22708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Р</w:t>
      </w:r>
      <w:r w:rsidR="00A46E8E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асставь по порядку», «Продолжи рассказ», «Придумай сказку», «Что делает?» и др.</w:t>
      </w:r>
    </w:p>
    <w:p w:rsidR="00C07C52" w:rsidRPr="00270DDA" w:rsidRDefault="00125BE5" w:rsidP="00270DDA">
      <w:pPr>
        <w:pStyle w:val="a3"/>
        <w:numPr>
          <w:ilvl w:val="0"/>
          <w:numId w:val="1"/>
        </w:numPr>
        <w:spacing w:line="360" w:lineRule="auto"/>
        <w:ind w:left="709" w:firstLine="0"/>
        <w:jc w:val="both"/>
        <w:rPr>
          <w:rFonts w:ascii="Liberation Sans" w:hAnsi="Liberation Sans" w:cs="Times New Roman"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Подготовка и обучение грамоте: </w:t>
      </w:r>
      <w:r w:rsidRPr="00270DDA">
        <w:rPr>
          <w:rFonts w:ascii="Liberation Sans" w:hAnsi="Liberation Sans" w:cs="Times New Roman"/>
          <w:color w:val="000000"/>
          <w:sz w:val="28"/>
          <w:szCs w:val="28"/>
        </w:rPr>
        <w:t>«Четвертый лишний» (определение лишней картинки, в слове которой нет заданного звука), «Место звука в слове» (определение место звука в слове), «Собери слово» (собрать слово от меньшей буквы, от большей буквы), «Звуковые домики» (заселить картинки в соответствующие домики), «Гласные звуки» (прикрепить картинки в соответствии с буквой), «Подбери схему» (подобрать схему слова к картинке), «Собери ромашку» (обучение чтению), «Определи правильно» (определить наличие звуков в слове), «Цветик-</w:t>
      </w:r>
      <w:proofErr w:type="spellStart"/>
      <w:r w:rsidRPr="00270DDA">
        <w:rPr>
          <w:rFonts w:ascii="Liberation Sans" w:hAnsi="Liberation Sans" w:cs="Times New Roman"/>
          <w:color w:val="000000"/>
          <w:sz w:val="28"/>
          <w:szCs w:val="28"/>
        </w:rPr>
        <w:t>семицветик</w:t>
      </w:r>
      <w:proofErr w:type="spellEnd"/>
      <w:r w:rsidRPr="00270DDA">
        <w:rPr>
          <w:rFonts w:ascii="Liberation Sans" w:hAnsi="Liberation Sans" w:cs="Times New Roman"/>
          <w:color w:val="000000"/>
          <w:sz w:val="28"/>
          <w:szCs w:val="28"/>
        </w:rPr>
        <w:t>» (обучение чтению), «Сосчитай слоги»</w:t>
      </w:r>
      <w:r w:rsidR="00B957C7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 (определить количество слогов в слове)</w:t>
      </w:r>
      <w:r w:rsidRPr="00270DDA">
        <w:rPr>
          <w:rFonts w:ascii="Liberation Sans" w:hAnsi="Liberation Sans" w:cs="Times New Roman"/>
          <w:color w:val="000000"/>
          <w:sz w:val="28"/>
          <w:szCs w:val="28"/>
        </w:rPr>
        <w:t>, «Буквенные кубики» (кубики с буквами), «Путешествие гласных звуков</w:t>
      </w:r>
      <w:r w:rsidR="005A6DF6" w:rsidRPr="00270DDA">
        <w:rPr>
          <w:rFonts w:ascii="Liberation Sans" w:hAnsi="Liberation Sans" w:cs="Times New Roman"/>
          <w:color w:val="000000"/>
          <w:sz w:val="28"/>
          <w:szCs w:val="28"/>
        </w:rPr>
        <w:t>(</w:t>
      </w:r>
      <w:proofErr w:type="spellStart"/>
      <w:r w:rsidR="005A6DF6" w:rsidRPr="00270DDA">
        <w:rPr>
          <w:rFonts w:ascii="Liberation Sans" w:hAnsi="Liberation Sans" w:cs="Times New Roman"/>
          <w:color w:val="000000"/>
          <w:sz w:val="28"/>
          <w:szCs w:val="28"/>
        </w:rPr>
        <w:t>ходилки</w:t>
      </w:r>
      <w:proofErr w:type="spellEnd"/>
      <w:r w:rsidR="005A6DF6" w:rsidRPr="00270DDA">
        <w:rPr>
          <w:rFonts w:ascii="Liberation Sans" w:hAnsi="Liberation Sans" w:cs="Times New Roman"/>
          <w:color w:val="000000"/>
          <w:sz w:val="28"/>
          <w:szCs w:val="28"/>
        </w:rPr>
        <w:t>)</w:t>
      </w:r>
      <w:r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» </w:t>
      </w:r>
      <w:r w:rsidR="005A6DF6" w:rsidRPr="00270DDA">
        <w:rPr>
          <w:rFonts w:ascii="Liberation Sans" w:hAnsi="Liberation Sans" w:cs="Times New Roman"/>
          <w:color w:val="000000"/>
          <w:sz w:val="28"/>
          <w:szCs w:val="28"/>
        </w:rPr>
        <w:t>(определить место звуков в слове)</w:t>
      </w:r>
      <w:r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, </w:t>
      </w:r>
      <w:r w:rsidR="00D02476" w:rsidRPr="00270DDA">
        <w:rPr>
          <w:rFonts w:ascii="Liberation Sans" w:hAnsi="Liberation Sans" w:cs="Times New Roman"/>
          <w:color w:val="000000"/>
          <w:sz w:val="28"/>
          <w:szCs w:val="28"/>
        </w:rPr>
        <w:t>«</w:t>
      </w:r>
      <w:r w:rsidR="005A6DF6" w:rsidRPr="00270DDA">
        <w:rPr>
          <w:rFonts w:ascii="Liberation Sans" w:hAnsi="Liberation Sans" w:cs="Times New Roman"/>
          <w:color w:val="000000"/>
          <w:sz w:val="28"/>
          <w:szCs w:val="28"/>
        </w:rPr>
        <w:t>Н</w:t>
      </w:r>
      <w:r w:rsidRPr="00270DDA">
        <w:rPr>
          <w:rFonts w:ascii="Liberation Sans" w:hAnsi="Liberation Sans" w:cs="Times New Roman"/>
          <w:color w:val="000000"/>
          <w:sz w:val="28"/>
          <w:szCs w:val="28"/>
        </w:rPr>
        <w:t>а шнурках</w:t>
      </w:r>
      <w:r w:rsidR="005A6DF6" w:rsidRPr="00270DDA">
        <w:rPr>
          <w:rFonts w:ascii="Liberation Sans" w:hAnsi="Liberation Sans" w:cs="Times New Roman"/>
          <w:color w:val="000000"/>
          <w:sz w:val="28"/>
          <w:szCs w:val="28"/>
        </w:rPr>
        <w:t>» (определить наличие звуков в слове, дифференциация мягких и твердых звуков)</w:t>
      </w:r>
      <w:r w:rsidRPr="00270DDA">
        <w:rPr>
          <w:rFonts w:ascii="Liberation Sans" w:hAnsi="Liberation Sans" w:cs="Times New Roman"/>
          <w:color w:val="000000"/>
          <w:sz w:val="28"/>
          <w:szCs w:val="28"/>
        </w:rPr>
        <w:t>, «Учимся играя»</w:t>
      </w:r>
      <w:r w:rsidR="00D02476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 (определить наличие звуков в слове)</w:t>
      </w:r>
      <w:r w:rsidRPr="00270DDA">
        <w:rPr>
          <w:rFonts w:ascii="Liberation Sans" w:hAnsi="Liberation Sans" w:cs="Times New Roman"/>
          <w:color w:val="000000"/>
          <w:sz w:val="28"/>
          <w:szCs w:val="28"/>
        </w:rPr>
        <w:t>, «Засели картинки»</w:t>
      </w:r>
      <w:r w:rsidR="00D02476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 , комплект авторских игр по обучению грамоте из 9 штук и др.</w:t>
      </w:r>
    </w:p>
    <w:p w:rsidR="009B516C" w:rsidRPr="00270DDA" w:rsidRDefault="009B516C" w:rsidP="00270DDA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BFBFC"/>
        </w:rPr>
      </w:pPr>
      <w:r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Постановка, автома</w:t>
      </w:r>
      <w:r w:rsidR="00D02476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тизация и дифференциация звуков:</w:t>
      </w:r>
      <w:r w:rsidR="00D02476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 «Зонтики» (дифференциация мягких и твердых звуков), «Подбери куклам одежду» (дифференциация мягких и твердых звуков), «Нади пару», «Маша играет в снежки» (дифференциация звуков [ш] [с]), «Гонщик» (автоматизация звука [р]), «Магазин игрушек» (автоматизация звука [ш])</w:t>
      </w:r>
      <w:r w:rsidR="00BE0DF1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, «Соедини правильно», </w:t>
      </w:r>
      <w:r w:rsidR="00EE7975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«Что изменилось?», «Один-много», «Кого (чего) не стало?», «Найди и назови слова со звуком …», «Соедини цепочку слов», «Соедини рифмы», </w:t>
      </w:r>
      <w:r w:rsidR="00BE0DF1" w:rsidRPr="00270DDA">
        <w:rPr>
          <w:rFonts w:ascii="Liberation Sans" w:hAnsi="Liberation Sans" w:cs="Times New Roman"/>
          <w:color w:val="000000"/>
          <w:sz w:val="28"/>
          <w:szCs w:val="28"/>
        </w:rPr>
        <w:t>«Выбери подарки» (автоматизация звуков)</w:t>
      </w:r>
      <w:r w:rsidR="00EE7975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 и др.</w:t>
      </w:r>
    </w:p>
    <w:p w:rsidR="00C07C52" w:rsidRPr="00270DDA" w:rsidRDefault="00C07C52" w:rsidP="00270DDA">
      <w:pPr>
        <w:pStyle w:val="a3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BFBFC"/>
        </w:rPr>
      </w:pPr>
      <w:r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lastRenderedPageBreak/>
        <w:t>Про</w:t>
      </w:r>
      <w:r w:rsidR="00934976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>филактика дисграфии и дислексии: «Чья тень?», «Найди две одинаковые картинки», «Найди фрагменты», «Найди и назови», «Составь слово», «Допечатай слово», «Узнай букву», «Обведи в круг правильную букву», «Допечатай элементы буквам», «Дорисуй», «Узнай картинку», «Соедини пары», «Соедини одинаковые буквы», «Узнай букву на ощупь» и др.</w:t>
      </w:r>
    </w:p>
    <w:p w:rsidR="00934976" w:rsidRPr="00270DDA" w:rsidRDefault="00934976" w:rsidP="00934976">
      <w:pPr>
        <w:pStyle w:val="a3"/>
        <w:spacing w:after="0" w:line="360" w:lineRule="auto"/>
        <w:ind w:left="0" w:firstLine="567"/>
        <w:jc w:val="both"/>
        <w:rPr>
          <w:rFonts w:ascii="Liberation Sans" w:hAnsi="Liberation Sans" w:cs="Times New Roman"/>
          <w:sz w:val="28"/>
          <w:szCs w:val="28"/>
        </w:rPr>
      </w:pPr>
      <w:r w:rsidRPr="00270DDA">
        <w:rPr>
          <w:rFonts w:ascii="Liberation Sans" w:hAnsi="Liberation Sans" w:cs="Times New Roman"/>
          <w:sz w:val="28"/>
          <w:szCs w:val="28"/>
        </w:rPr>
        <w:t xml:space="preserve">Задача </w:t>
      </w:r>
      <w:r w:rsidR="00876F09" w:rsidRPr="00270DDA">
        <w:rPr>
          <w:rFonts w:ascii="Liberation Sans" w:hAnsi="Liberation Sans" w:cs="Times New Roman"/>
          <w:sz w:val="28"/>
          <w:szCs w:val="28"/>
        </w:rPr>
        <w:t>учителя-</w:t>
      </w:r>
      <w:r w:rsidRPr="00270DDA">
        <w:rPr>
          <w:rFonts w:ascii="Liberation Sans" w:hAnsi="Liberation Sans" w:cs="Times New Roman"/>
          <w:sz w:val="28"/>
          <w:szCs w:val="28"/>
        </w:rPr>
        <w:t>логопеда – находить новые, более эффективные способы передачи знаний. И одним из вариантов решения может быть использование средств информационно-коммуникативных технологий</w:t>
      </w:r>
      <w:proofErr w:type="gramStart"/>
      <w:r w:rsidRPr="00270DDA">
        <w:rPr>
          <w:rFonts w:ascii="Liberation Sans" w:hAnsi="Liberation Sans" w:cs="Times New Roman"/>
          <w:sz w:val="28"/>
          <w:szCs w:val="28"/>
        </w:rPr>
        <w:t>.</w:t>
      </w:r>
      <w:proofErr w:type="gramEnd"/>
      <w:r w:rsidRPr="00270DDA">
        <w:rPr>
          <w:rFonts w:ascii="Liberation Sans" w:hAnsi="Liberation Sans" w:cs="Times New Roman"/>
          <w:sz w:val="28"/>
          <w:szCs w:val="28"/>
        </w:rPr>
        <w:t xml:space="preserve"> </w:t>
      </w:r>
      <w:r w:rsidR="007865BF">
        <w:rPr>
          <w:rFonts w:ascii="Liberation Sans" w:hAnsi="Liberation Sans" w:cs="Times New Roman"/>
          <w:sz w:val="28"/>
          <w:szCs w:val="28"/>
        </w:rPr>
        <w:t>П</w:t>
      </w:r>
      <w:r w:rsidRPr="00270DDA">
        <w:rPr>
          <w:rFonts w:ascii="Liberation Sans" w:hAnsi="Liberation Sans" w:cs="Times New Roman"/>
          <w:sz w:val="28"/>
          <w:szCs w:val="28"/>
        </w:rPr>
        <w:t>ри испо</w:t>
      </w:r>
      <w:r w:rsidR="007865BF">
        <w:rPr>
          <w:rFonts w:ascii="Liberation Sans" w:hAnsi="Liberation Sans" w:cs="Times New Roman"/>
          <w:sz w:val="28"/>
          <w:szCs w:val="28"/>
        </w:rPr>
        <w:t xml:space="preserve">льзовании </w:t>
      </w:r>
      <w:proofErr w:type="gramStart"/>
      <w:r w:rsidR="007865BF">
        <w:rPr>
          <w:rFonts w:ascii="Liberation Sans" w:hAnsi="Liberation Sans" w:cs="Times New Roman"/>
          <w:sz w:val="28"/>
          <w:szCs w:val="28"/>
        </w:rPr>
        <w:t>ИК-технологий</w:t>
      </w:r>
      <w:proofErr w:type="gramEnd"/>
      <w:r w:rsidR="007865BF">
        <w:rPr>
          <w:rFonts w:ascii="Liberation Sans" w:hAnsi="Liberation Sans" w:cs="Times New Roman"/>
          <w:sz w:val="28"/>
          <w:szCs w:val="28"/>
        </w:rPr>
        <w:t xml:space="preserve"> опираемся</w:t>
      </w:r>
      <w:r w:rsidRPr="00270DDA">
        <w:rPr>
          <w:rFonts w:ascii="Liberation Sans" w:hAnsi="Liberation Sans" w:cs="Times New Roman"/>
          <w:sz w:val="28"/>
          <w:szCs w:val="28"/>
        </w:rPr>
        <w:t xml:space="preserve"> на следующие принципы:</w:t>
      </w:r>
    </w:p>
    <w:p w:rsidR="00934976" w:rsidRPr="00270DDA" w:rsidRDefault="00934976" w:rsidP="009349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iberation Sans" w:hAnsi="Liberation Sans" w:cs="Times New Roman"/>
          <w:sz w:val="28"/>
          <w:szCs w:val="28"/>
        </w:rPr>
      </w:pPr>
      <w:r w:rsidRPr="00270DDA">
        <w:rPr>
          <w:rFonts w:ascii="Liberation Sans" w:hAnsi="Liberation Sans" w:cs="Times New Roman"/>
          <w:sz w:val="28"/>
          <w:szCs w:val="28"/>
        </w:rPr>
        <w:t>развивающее и дифференцированное обучение детей;</w:t>
      </w:r>
    </w:p>
    <w:p w:rsidR="00934976" w:rsidRPr="00270DDA" w:rsidRDefault="00934976" w:rsidP="009349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iberation Sans" w:hAnsi="Liberation Sans" w:cs="Times New Roman"/>
          <w:sz w:val="28"/>
          <w:szCs w:val="28"/>
        </w:rPr>
      </w:pPr>
      <w:r w:rsidRPr="00270DDA">
        <w:rPr>
          <w:rFonts w:ascii="Liberation Sans" w:hAnsi="Liberation Sans" w:cs="Times New Roman"/>
          <w:sz w:val="28"/>
          <w:szCs w:val="28"/>
        </w:rPr>
        <w:t>системность и последовательность обучения;</w:t>
      </w:r>
    </w:p>
    <w:p w:rsidR="00934976" w:rsidRPr="00270DDA" w:rsidRDefault="00934976" w:rsidP="009349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iberation Sans" w:hAnsi="Liberation Sans" w:cs="Times New Roman"/>
          <w:sz w:val="28"/>
          <w:szCs w:val="28"/>
        </w:rPr>
      </w:pPr>
      <w:r w:rsidRPr="00270DDA">
        <w:rPr>
          <w:rFonts w:ascii="Liberation Sans" w:hAnsi="Liberation Sans" w:cs="Times New Roman"/>
          <w:sz w:val="28"/>
          <w:szCs w:val="28"/>
        </w:rPr>
        <w:t xml:space="preserve">доступность обучения. </w:t>
      </w:r>
    </w:p>
    <w:p w:rsidR="00276CF8" w:rsidRPr="00270DDA" w:rsidRDefault="00276CF8" w:rsidP="00276CF8">
      <w:pPr>
        <w:spacing w:after="0" w:line="360" w:lineRule="auto"/>
        <w:ind w:firstLine="709"/>
        <w:jc w:val="both"/>
        <w:rPr>
          <w:rStyle w:val="a4"/>
          <w:rFonts w:ascii="Liberation Sans" w:hAnsi="Liberation Sans" w:cs="Times New Roman"/>
          <w:i w:val="0"/>
          <w:sz w:val="28"/>
          <w:szCs w:val="28"/>
        </w:rPr>
      </w:pPr>
      <w:r w:rsidRPr="00270DDA">
        <w:rPr>
          <w:rStyle w:val="a4"/>
          <w:rFonts w:ascii="Liberation Sans" w:hAnsi="Liberation Sans" w:cs="Times New Roman"/>
          <w:i w:val="0"/>
          <w:sz w:val="28"/>
          <w:szCs w:val="28"/>
        </w:rPr>
        <w:t xml:space="preserve">Гармоничное сочетание традиционных средств с применением презентаций в программе </w:t>
      </w:r>
      <w:proofErr w:type="spellStart"/>
      <w:r w:rsidRPr="00270DDA">
        <w:rPr>
          <w:rStyle w:val="a4"/>
          <w:rFonts w:ascii="Liberation Sans" w:hAnsi="Liberation Sans" w:cs="Times New Roman"/>
          <w:i w:val="0"/>
          <w:sz w:val="28"/>
          <w:szCs w:val="28"/>
        </w:rPr>
        <w:t>Power</w:t>
      </w:r>
      <w:proofErr w:type="spellEnd"/>
      <w:r w:rsidRPr="00270DDA">
        <w:rPr>
          <w:rStyle w:val="a4"/>
          <w:rFonts w:ascii="Liberation Sans" w:hAnsi="Liberation Sans" w:cs="Times New Roman"/>
          <w:i w:val="0"/>
          <w:sz w:val="28"/>
          <w:szCs w:val="28"/>
        </w:rPr>
        <w:t xml:space="preserve"> </w:t>
      </w:r>
      <w:proofErr w:type="spellStart"/>
      <w:r w:rsidRPr="00270DDA">
        <w:rPr>
          <w:rStyle w:val="a4"/>
          <w:rFonts w:ascii="Liberation Sans" w:hAnsi="Liberation Sans" w:cs="Times New Roman"/>
          <w:i w:val="0"/>
          <w:sz w:val="28"/>
          <w:szCs w:val="28"/>
        </w:rPr>
        <w:t>Point</w:t>
      </w:r>
      <w:proofErr w:type="spellEnd"/>
      <w:r w:rsidRPr="00270DDA">
        <w:rPr>
          <w:rStyle w:val="a4"/>
          <w:rFonts w:ascii="Liberation Sans" w:hAnsi="Liberation Sans" w:cs="Times New Roman"/>
          <w:i w:val="0"/>
          <w:sz w:val="28"/>
          <w:szCs w:val="28"/>
        </w:rPr>
        <w:t xml:space="preserve"> позволяет существенно повысить мотивацию детей к занятию и, следовательно, существенно сократить время на преодоление речевых нарушений.</w:t>
      </w:r>
    </w:p>
    <w:p w:rsidR="00163147" w:rsidRPr="00270DDA" w:rsidRDefault="007865BF" w:rsidP="00A630AA">
      <w:pPr>
        <w:spacing w:after="0" w:line="360" w:lineRule="auto"/>
        <w:ind w:firstLine="567"/>
        <w:jc w:val="both"/>
        <w:rPr>
          <w:rFonts w:ascii="Liberation Sans" w:hAnsi="Liberation Sans" w:cs="Times New Roman"/>
          <w:color w:val="000000"/>
          <w:sz w:val="28"/>
          <w:szCs w:val="28"/>
        </w:rPr>
      </w:pPr>
      <w:r>
        <w:rPr>
          <w:rFonts w:ascii="Liberation Sans" w:hAnsi="Liberation Sans" w:cs="Times New Roman"/>
          <w:color w:val="000000"/>
          <w:sz w:val="28"/>
          <w:szCs w:val="28"/>
        </w:rPr>
        <w:t>Наша</w:t>
      </w:r>
      <w:r w:rsidR="00EE7975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 методическая копилка включает следующие интерактивные игры</w:t>
      </w:r>
      <w:r w:rsidR="00163147" w:rsidRPr="00270DDA">
        <w:rPr>
          <w:rFonts w:ascii="Liberation Sans" w:hAnsi="Liberation Sans" w:cs="Times New Roman"/>
          <w:color w:val="000000"/>
          <w:sz w:val="28"/>
          <w:szCs w:val="28"/>
        </w:rPr>
        <w:t>:</w:t>
      </w:r>
    </w:p>
    <w:p w:rsidR="00A630AA" w:rsidRPr="00270DDA" w:rsidRDefault="00A630AA" w:rsidP="00163147">
      <w:pPr>
        <w:pStyle w:val="a3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Liberation Sans" w:hAnsi="Liberation Sans" w:cs="Times New Roman"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color w:val="000000"/>
          <w:sz w:val="28"/>
          <w:szCs w:val="28"/>
        </w:rPr>
        <w:t>Интерактивные игры по лексическим темам</w:t>
      </w:r>
      <w:r w:rsidR="00DA7F0A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: </w:t>
      </w:r>
      <w:proofErr w:type="gramStart"/>
      <w:r w:rsidRPr="00270DDA">
        <w:rPr>
          <w:rFonts w:ascii="Liberation Sans" w:hAnsi="Liberation Sans" w:cs="Times New Roman"/>
          <w:color w:val="000000"/>
          <w:sz w:val="28"/>
          <w:szCs w:val="28"/>
        </w:rPr>
        <w:t>«Семья», «Весна», «Бытовые электроприборы», «Морской мир», «23 февраля», «Мебель», «Насекомые», «Одежда», «Перелетные птицы»</w:t>
      </w:r>
      <w:r w:rsidR="007865BF">
        <w:rPr>
          <w:rFonts w:ascii="Liberation Sans" w:hAnsi="Liberation Sans" w:cs="Times New Roman"/>
          <w:color w:val="000000"/>
          <w:sz w:val="28"/>
          <w:szCs w:val="28"/>
        </w:rPr>
        <w:t xml:space="preserve"> и др</w:t>
      </w:r>
      <w:r w:rsidRPr="00270DDA">
        <w:rPr>
          <w:rFonts w:ascii="Liberation Sans" w:hAnsi="Liberation Sans" w:cs="Times New Roman"/>
          <w:color w:val="000000"/>
          <w:sz w:val="28"/>
          <w:szCs w:val="28"/>
        </w:rPr>
        <w:t>.</w:t>
      </w:r>
      <w:proofErr w:type="gramEnd"/>
    </w:p>
    <w:p w:rsidR="00A630AA" w:rsidRPr="00270DDA" w:rsidRDefault="00A630AA" w:rsidP="00163147">
      <w:pPr>
        <w:pStyle w:val="a3"/>
        <w:numPr>
          <w:ilvl w:val="0"/>
          <w:numId w:val="2"/>
        </w:numPr>
        <w:spacing w:after="0" w:line="360" w:lineRule="auto"/>
        <w:ind w:left="1276" w:hanging="567"/>
        <w:jc w:val="both"/>
        <w:rPr>
          <w:rFonts w:ascii="Liberation Sans" w:hAnsi="Liberation Sans" w:cs="Times New Roman"/>
          <w:color w:val="000000"/>
          <w:sz w:val="28"/>
          <w:szCs w:val="28"/>
        </w:rPr>
      </w:pPr>
      <w:r w:rsidRPr="00270DDA">
        <w:rPr>
          <w:rFonts w:ascii="Liberation Sans" w:hAnsi="Liberation Sans" w:cs="Times New Roman"/>
          <w:color w:val="000000"/>
          <w:sz w:val="28"/>
          <w:szCs w:val="28"/>
        </w:rPr>
        <w:t>Интерактивные игры по обучению грамоте</w:t>
      </w:r>
      <w:r w:rsidR="00DA7F0A"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: </w:t>
      </w:r>
      <w:r w:rsidRPr="00270DDA">
        <w:rPr>
          <w:rFonts w:ascii="Liberation Sans" w:hAnsi="Liberation Sans" w:cs="Times New Roman"/>
          <w:color w:val="000000"/>
          <w:sz w:val="28"/>
          <w:szCs w:val="28"/>
        </w:rPr>
        <w:t xml:space="preserve">«Составь слово», «Найди ошибку», «Определи место звука в слове», «Четвертый лишний», </w:t>
      </w:r>
      <w:r w:rsidR="0060131F" w:rsidRPr="00270DDA">
        <w:rPr>
          <w:rFonts w:ascii="Liberation Sans" w:hAnsi="Liberation Sans" w:cs="Times New Roman"/>
          <w:color w:val="000000"/>
          <w:sz w:val="28"/>
          <w:szCs w:val="28"/>
        </w:rPr>
        <w:t>«Рассели по домикам», «Сколько слогов?», «Соедини пары» и др.</w:t>
      </w:r>
    </w:p>
    <w:p w:rsidR="00876F09" w:rsidRPr="00270DDA" w:rsidRDefault="00C32C4A" w:rsidP="00276CF8">
      <w:pPr>
        <w:spacing w:after="0" w:line="360" w:lineRule="auto"/>
        <w:ind w:firstLine="709"/>
        <w:jc w:val="both"/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</w:pPr>
      <w:r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Таким образом, </w:t>
      </w:r>
      <w:r w:rsidR="00876F09"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t xml:space="preserve">систематическое </w:t>
      </w:r>
      <w:r w:rsidR="00934976"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t xml:space="preserve">спользование </w:t>
      </w:r>
      <w:r w:rsidR="007865BF">
        <w:rPr>
          <w:rFonts w:ascii="Liberation Sans" w:hAnsi="Liberation Sans" w:cs="Times New Roman"/>
          <w:color w:val="000000" w:themeColor="text1"/>
          <w:sz w:val="28"/>
          <w:szCs w:val="28"/>
        </w:rPr>
        <w:t>различных</w:t>
      </w:r>
      <w:r w:rsidR="007865BF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дидактически</w:t>
      </w:r>
      <w:r w:rsidR="000F25D7">
        <w:rPr>
          <w:rFonts w:ascii="Liberation Sans" w:hAnsi="Liberation Sans" w:cs="Times New Roman"/>
          <w:color w:val="000000" w:themeColor="text1"/>
          <w:sz w:val="28"/>
          <w:szCs w:val="28"/>
        </w:rPr>
        <w:t>х</w:t>
      </w:r>
      <w:r w:rsidR="007865BF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игр</w:t>
      </w:r>
      <w:r w:rsidR="000F25D7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и</w:t>
      </w:r>
      <w:bookmarkStart w:id="0" w:name="_GoBack"/>
      <w:bookmarkEnd w:id="0"/>
      <w:r w:rsidR="007865BF" w:rsidRPr="00270DDA">
        <w:rPr>
          <w:rFonts w:ascii="Liberation Sans" w:hAnsi="Liberation Sans" w:cs="Times New Roman"/>
          <w:color w:val="000000" w:themeColor="text1"/>
          <w:sz w:val="28"/>
          <w:szCs w:val="28"/>
        </w:rPr>
        <w:t xml:space="preserve"> пособи</w:t>
      </w:r>
      <w:r w:rsidR="007865BF">
        <w:rPr>
          <w:rFonts w:ascii="Liberation Sans" w:hAnsi="Liberation Sans" w:cs="Times New Roman"/>
          <w:color w:val="000000" w:themeColor="text1"/>
          <w:sz w:val="28"/>
          <w:szCs w:val="28"/>
        </w:rPr>
        <w:t>й</w:t>
      </w:r>
      <w:r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t xml:space="preserve"> в работе </w:t>
      </w:r>
      <w:r w:rsidR="00876F09"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t>учителя-</w:t>
      </w:r>
      <w:r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t xml:space="preserve">логопеда способствует </w:t>
      </w:r>
      <w:r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lastRenderedPageBreak/>
        <w:t>и развитию речевой активности детей, и повышению результа</w:t>
      </w:r>
      <w:r w:rsidR="00276CF8"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t xml:space="preserve">тивности коррекционной работы. </w:t>
      </w:r>
      <w:r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t xml:space="preserve">Необходимо помнить, что развитие в ходе игровой деятельности речи дошкольников - </w:t>
      </w:r>
      <w:r w:rsidR="00876F09"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t>способ</w:t>
      </w:r>
      <w:r w:rsidRPr="00270DDA"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  <w:t xml:space="preserve"> учить детей легко, радостно, без принуждения. </w:t>
      </w:r>
    </w:p>
    <w:p w:rsidR="00876F09" w:rsidRPr="00270DDA" w:rsidRDefault="00876F09" w:rsidP="00276CF8">
      <w:pPr>
        <w:spacing w:after="0" w:line="360" w:lineRule="auto"/>
        <w:ind w:firstLine="709"/>
        <w:jc w:val="both"/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</w:pPr>
    </w:p>
    <w:p w:rsidR="00876F09" w:rsidRPr="00270DDA" w:rsidRDefault="00876F09" w:rsidP="00276CF8">
      <w:pPr>
        <w:spacing w:after="0" w:line="360" w:lineRule="auto"/>
        <w:ind w:firstLine="709"/>
        <w:jc w:val="both"/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</w:pPr>
    </w:p>
    <w:p w:rsidR="00876F09" w:rsidRPr="00270DDA" w:rsidRDefault="00876F09" w:rsidP="00276CF8">
      <w:pPr>
        <w:spacing w:after="0" w:line="360" w:lineRule="auto"/>
        <w:ind w:firstLine="709"/>
        <w:jc w:val="both"/>
        <w:rPr>
          <w:rFonts w:ascii="Liberation Sans" w:hAnsi="Liberation Sans" w:cs="Times New Roman"/>
          <w:color w:val="000000" w:themeColor="text1"/>
          <w:sz w:val="28"/>
          <w:szCs w:val="28"/>
          <w:shd w:val="clear" w:color="auto" w:fill="FFFFFF"/>
        </w:rPr>
      </w:pPr>
    </w:p>
    <w:sectPr w:rsidR="00876F09" w:rsidRPr="00270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2928"/>
    <w:multiLevelType w:val="hybridMultilevel"/>
    <w:tmpl w:val="17FEC6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685E3CA8"/>
    <w:multiLevelType w:val="hybridMultilevel"/>
    <w:tmpl w:val="76D662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A8"/>
    <w:rsid w:val="0009391D"/>
    <w:rsid w:val="000F25D7"/>
    <w:rsid w:val="00125BE5"/>
    <w:rsid w:val="001366AA"/>
    <w:rsid w:val="00163147"/>
    <w:rsid w:val="001C5C3E"/>
    <w:rsid w:val="002007E3"/>
    <w:rsid w:val="00270DDA"/>
    <w:rsid w:val="00276CF8"/>
    <w:rsid w:val="00322A65"/>
    <w:rsid w:val="00394CCA"/>
    <w:rsid w:val="003D25BD"/>
    <w:rsid w:val="00444E91"/>
    <w:rsid w:val="00570549"/>
    <w:rsid w:val="005A6DF6"/>
    <w:rsid w:val="0060131F"/>
    <w:rsid w:val="00625F3F"/>
    <w:rsid w:val="00656587"/>
    <w:rsid w:val="007865BF"/>
    <w:rsid w:val="007E6CB1"/>
    <w:rsid w:val="00876F09"/>
    <w:rsid w:val="008D4739"/>
    <w:rsid w:val="00934976"/>
    <w:rsid w:val="009B516C"/>
    <w:rsid w:val="009E3B39"/>
    <w:rsid w:val="00A2421C"/>
    <w:rsid w:val="00A46E8E"/>
    <w:rsid w:val="00A630AA"/>
    <w:rsid w:val="00A72AF1"/>
    <w:rsid w:val="00AC39BA"/>
    <w:rsid w:val="00AE5658"/>
    <w:rsid w:val="00B16F4D"/>
    <w:rsid w:val="00B22708"/>
    <w:rsid w:val="00B957C7"/>
    <w:rsid w:val="00BE0DF1"/>
    <w:rsid w:val="00BE5EF8"/>
    <w:rsid w:val="00BF54B2"/>
    <w:rsid w:val="00C07C52"/>
    <w:rsid w:val="00C311F7"/>
    <w:rsid w:val="00C32C4A"/>
    <w:rsid w:val="00C47DC0"/>
    <w:rsid w:val="00CA5BA8"/>
    <w:rsid w:val="00CC56CB"/>
    <w:rsid w:val="00CE257A"/>
    <w:rsid w:val="00CF234E"/>
    <w:rsid w:val="00D02476"/>
    <w:rsid w:val="00D3762B"/>
    <w:rsid w:val="00D628DF"/>
    <w:rsid w:val="00DA7F0A"/>
    <w:rsid w:val="00DE512E"/>
    <w:rsid w:val="00E068F6"/>
    <w:rsid w:val="00EE7975"/>
    <w:rsid w:val="00EF635B"/>
    <w:rsid w:val="00F3363D"/>
    <w:rsid w:val="00FB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32C4A"/>
  </w:style>
  <w:style w:type="paragraph" w:styleId="a3">
    <w:name w:val="List Paragraph"/>
    <w:basedOn w:val="a"/>
    <w:uiPriority w:val="34"/>
    <w:qFormat/>
    <w:rsid w:val="00C07C52"/>
    <w:pPr>
      <w:ind w:left="720"/>
      <w:contextualSpacing/>
    </w:pPr>
  </w:style>
  <w:style w:type="character" w:styleId="a4">
    <w:name w:val="Emphasis"/>
    <w:basedOn w:val="a0"/>
    <w:uiPriority w:val="20"/>
    <w:qFormat/>
    <w:rsid w:val="00A46E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32C4A"/>
  </w:style>
  <w:style w:type="paragraph" w:styleId="a3">
    <w:name w:val="List Paragraph"/>
    <w:basedOn w:val="a"/>
    <w:uiPriority w:val="34"/>
    <w:qFormat/>
    <w:rsid w:val="00C07C52"/>
    <w:pPr>
      <w:ind w:left="720"/>
      <w:contextualSpacing/>
    </w:pPr>
  </w:style>
  <w:style w:type="character" w:styleId="a4">
    <w:name w:val="Emphasis"/>
    <w:basedOn w:val="a0"/>
    <w:uiPriority w:val="20"/>
    <w:qFormat/>
    <w:rsid w:val="00A46E8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C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Логопед1</cp:lastModifiedBy>
  <cp:revision>4</cp:revision>
  <dcterms:created xsi:type="dcterms:W3CDTF">2024-01-25T14:44:00Z</dcterms:created>
  <dcterms:modified xsi:type="dcterms:W3CDTF">2024-01-25T15:05:00Z</dcterms:modified>
</cp:coreProperties>
</file>