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DBA" w:rsidRPr="00506DBA" w:rsidRDefault="00506DBA" w:rsidP="00506DBA">
      <w:pPr>
        <w:pStyle w:val="a7"/>
        <w:jc w:val="right"/>
        <w:rPr>
          <w:rFonts w:ascii="PT Astra Serif" w:hAnsi="PT Astra Serif"/>
          <w:sz w:val="24"/>
          <w:szCs w:val="24"/>
          <w:lang w:eastAsia="ru-RU"/>
        </w:rPr>
      </w:pPr>
      <w:r w:rsidRPr="00506DBA">
        <w:rPr>
          <w:rFonts w:ascii="PT Astra Serif" w:hAnsi="PT Astra Serif"/>
          <w:sz w:val="24"/>
          <w:szCs w:val="24"/>
          <w:lang w:eastAsia="ru-RU"/>
        </w:rPr>
        <w:t>Саюкова Альфия Маратовна,</w:t>
      </w:r>
    </w:p>
    <w:p w:rsidR="00506DBA" w:rsidRPr="00506DBA" w:rsidRDefault="00506DBA" w:rsidP="00506DBA">
      <w:pPr>
        <w:pStyle w:val="a7"/>
        <w:jc w:val="right"/>
        <w:rPr>
          <w:rFonts w:ascii="PT Astra Serif" w:hAnsi="PT Astra Serif"/>
          <w:sz w:val="24"/>
          <w:szCs w:val="24"/>
          <w:lang w:eastAsia="ru-RU"/>
        </w:rPr>
      </w:pPr>
      <w:r w:rsidRPr="00506DBA">
        <w:rPr>
          <w:rFonts w:ascii="PT Astra Serif" w:hAnsi="PT Astra Serif"/>
          <w:sz w:val="24"/>
          <w:szCs w:val="24"/>
          <w:lang w:eastAsia="ru-RU"/>
        </w:rPr>
        <w:t>учитель-логопед МАДОУ «Машенька»</w:t>
      </w:r>
    </w:p>
    <w:p w:rsidR="00506DBA" w:rsidRDefault="00506DBA" w:rsidP="00506DBA">
      <w:pPr>
        <w:pStyle w:val="a7"/>
        <w:jc w:val="right"/>
        <w:rPr>
          <w:rFonts w:ascii="PT Astra Serif" w:hAnsi="PT Astra Serif"/>
          <w:sz w:val="24"/>
          <w:szCs w:val="24"/>
          <w:lang w:eastAsia="ru-RU"/>
        </w:rPr>
      </w:pPr>
      <w:r w:rsidRPr="00506DBA">
        <w:rPr>
          <w:rFonts w:ascii="PT Astra Serif" w:hAnsi="PT Astra Serif"/>
          <w:sz w:val="24"/>
          <w:szCs w:val="24"/>
          <w:lang w:eastAsia="ru-RU"/>
        </w:rPr>
        <w:t>город Ноябрьск</w:t>
      </w:r>
    </w:p>
    <w:p w:rsidR="00506DBA" w:rsidRPr="00506DBA" w:rsidRDefault="00506DBA" w:rsidP="00506DBA">
      <w:pPr>
        <w:pStyle w:val="a7"/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927B98" w:rsidRDefault="00506DBA" w:rsidP="00927B98">
      <w:pPr>
        <w:pStyle w:val="a7"/>
        <w:jc w:val="center"/>
        <w:rPr>
          <w:rFonts w:ascii="PT Astra Serif" w:hAnsi="PT Astra Serif"/>
          <w:b/>
          <w:sz w:val="24"/>
          <w:szCs w:val="24"/>
          <w:lang w:eastAsia="ru-RU"/>
        </w:rPr>
      </w:pPr>
      <w:r>
        <w:rPr>
          <w:rFonts w:ascii="PT Astra Serif" w:hAnsi="PT Astra Serif"/>
          <w:b/>
          <w:sz w:val="24"/>
          <w:szCs w:val="24"/>
          <w:lang w:eastAsia="ru-RU"/>
        </w:rPr>
        <w:t>Информ-релиз</w:t>
      </w:r>
      <w:r w:rsidR="00927B98" w:rsidRPr="00B6584E">
        <w:rPr>
          <w:rFonts w:ascii="PT Astra Serif" w:hAnsi="PT Astra Serif"/>
          <w:b/>
          <w:sz w:val="24"/>
          <w:szCs w:val="24"/>
          <w:lang w:eastAsia="ru-RU"/>
        </w:rPr>
        <w:t xml:space="preserve"> </w:t>
      </w:r>
      <w:r w:rsidR="00F70A09" w:rsidRPr="00B6584E">
        <w:rPr>
          <w:rFonts w:ascii="PT Astra Serif" w:hAnsi="PT Astra Serif"/>
          <w:b/>
          <w:sz w:val="24"/>
          <w:szCs w:val="24"/>
          <w:lang w:eastAsia="ru-RU"/>
        </w:rPr>
        <w:t>«Степ-логоритмика как эффективное средство развития речи                                                                   и автоматизации звуков у дошкольников»</w:t>
      </w:r>
      <w:r>
        <w:rPr>
          <w:rFonts w:ascii="PT Astra Serif" w:hAnsi="PT Astra Serif"/>
          <w:b/>
          <w:sz w:val="24"/>
          <w:szCs w:val="24"/>
          <w:lang w:eastAsia="ru-RU"/>
        </w:rPr>
        <w:t xml:space="preserve"> (из опыта работы)</w:t>
      </w:r>
    </w:p>
    <w:p w:rsidR="00F70A09" w:rsidRPr="00B6584E" w:rsidRDefault="00F70A09" w:rsidP="00B6584E">
      <w:pPr>
        <w:pStyle w:val="a7"/>
        <w:jc w:val="center"/>
        <w:rPr>
          <w:rFonts w:ascii="PT Astra Serif" w:hAnsi="PT Astra Serif"/>
          <w:b/>
          <w:sz w:val="24"/>
          <w:szCs w:val="24"/>
          <w:lang w:eastAsia="ru-RU"/>
        </w:rPr>
      </w:pPr>
    </w:p>
    <w:p w:rsidR="0092145E" w:rsidRPr="00B6584E" w:rsidRDefault="0092145E" w:rsidP="00B6584E">
      <w:pPr>
        <w:pStyle w:val="a7"/>
        <w:ind w:firstLine="708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 xml:space="preserve">  В группу компенсирующей направленности для </w:t>
      </w:r>
      <w:r w:rsidRPr="00B6584E">
        <w:rPr>
          <w:rFonts w:ascii="PT Astra Serif" w:hAnsi="PT Astra Serif"/>
          <w:bCs/>
          <w:sz w:val="24"/>
          <w:szCs w:val="24"/>
          <w:lang w:eastAsia="ru-RU"/>
        </w:rPr>
        <w:t>детей</w:t>
      </w:r>
      <w:r w:rsidRPr="00B6584E">
        <w:rPr>
          <w:rFonts w:ascii="PT Astra Serif" w:hAnsi="PT Astra Serif"/>
          <w:sz w:val="24"/>
          <w:szCs w:val="24"/>
          <w:lang w:eastAsia="ru-RU"/>
        </w:rPr>
        <w:t> с тяжёлыми нарушениями </w:t>
      </w:r>
      <w:r w:rsidRPr="00B6584E">
        <w:rPr>
          <w:rFonts w:ascii="PT Astra Serif" w:hAnsi="PT Astra Serif"/>
          <w:bCs/>
          <w:sz w:val="24"/>
          <w:szCs w:val="24"/>
          <w:lang w:eastAsia="ru-RU"/>
        </w:rPr>
        <w:t>речи</w:t>
      </w:r>
      <w:r w:rsidRPr="00B6584E">
        <w:rPr>
          <w:rFonts w:ascii="PT Astra Serif" w:hAnsi="PT Astra Serif"/>
          <w:sz w:val="24"/>
          <w:szCs w:val="24"/>
          <w:lang w:eastAsia="ru-RU"/>
        </w:rPr>
        <w:t> поступают дети с самыми различными заболеваниями. Эти дети по своему физическому </w:t>
      </w:r>
      <w:r w:rsidRPr="00B6584E">
        <w:rPr>
          <w:rFonts w:ascii="PT Astra Serif" w:hAnsi="PT Astra Serif"/>
          <w:bCs/>
          <w:sz w:val="24"/>
          <w:szCs w:val="24"/>
          <w:lang w:eastAsia="ru-RU"/>
        </w:rPr>
        <w:t>развитию</w:t>
      </w:r>
      <w:r w:rsidRPr="00B6584E">
        <w:rPr>
          <w:rFonts w:ascii="PT Astra Serif" w:hAnsi="PT Astra Serif"/>
          <w:sz w:val="24"/>
          <w:szCs w:val="24"/>
          <w:lang w:eastAsia="ru-RU"/>
        </w:rPr>
        <w:t> отличаются от своих сверстников нарушением моторики, общей скованностью или, наоборот, двигательной расторможенностью, дискоординацией и слабостью движений, слабой ориентиовкой в пространстве.</w:t>
      </w:r>
    </w:p>
    <w:p w:rsidR="0092145E" w:rsidRPr="00B6584E" w:rsidRDefault="0092145E" w:rsidP="00B6584E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B6584E">
        <w:rPr>
          <w:rFonts w:ascii="PT Astra Serif" w:hAnsi="PT Astra Serif" w:cs="Times New Roman"/>
          <w:sz w:val="24"/>
          <w:szCs w:val="24"/>
        </w:rPr>
        <w:t xml:space="preserve">Задача педагога – на логопедических занятиях подобрать такие формы и методы обучения детей – логопатов, которые целенаправленно будут стимулировать  двигательную и речевую активность дошкольников, влиять на коррекцию речевого развития, развивать активный словарь.    </w:t>
      </w:r>
    </w:p>
    <w:p w:rsidR="00927B98" w:rsidRDefault="0092145E" w:rsidP="00927B98">
      <w:pPr>
        <w:pStyle w:val="a7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B6584E">
        <w:rPr>
          <w:rFonts w:ascii="PT Astra Serif" w:hAnsi="PT Astra Serif" w:cs="Times New Roman"/>
          <w:sz w:val="24"/>
          <w:szCs w:val="24"/>
        </w:rPr>
        <w:t>Все вышеизложенное и побудило меня заняться проблемой устранения нарушения звукопроизношения посредством использования степ-логоритмики.</w:t>
      </w:r>
      <w:r w:rsidR="002F3755" w:rsidRPr="00B6584E">
        <w:rPr>
          <w:rFonts w:ascii="PT Astra Serif" w:hAnsi="PT Astra Serif" w:cs="Times New Roman"/>
          <w:sz w:val="24"/>
          <w:szCs w:val="24"/>
        </w:rPr>
        <w:t xml:space="preserve"> </w:t>
      </w:r>
    </w:p>
    <w:p w:rsidR="00927B98" w:rsidRPr="00927B98" w:rsidRDefault="00927B98" w:rsidP="00927B98">
      <w:pPr>
        <w:pStyle w:val="a7"/>
        <w:ind w:firstLine="708"/>
        <w:jc w:val="both"/>
        <w:rPr>
          <w:rFonts w:ascii="PT Astra Serif" w:hAnsi="PT Astra Serif"/>
          <w:sz w:val="24"/>
          <w:szCs w:val="24"/>
          <w:lang w:eastAsia="ru-RU"/>
        </w:rPr>
      </w:pPr>
      <w:r w:rsidRPr="00927B98">
        <w:rPr>
          <w:rFonts w:ascii="PT Astra Serif" w:hAnsi="PT Astra Serif"/>
          <w:b/>
          <w:bCs/>
          <w:sz w:val="24"/>
          <w:szCs w:val="24"/>
          <w:lang w:eastAsia="ru-RU"/>
        </w:rPr>
        <w:t>Степ</w:t>
      </w:r>
      <w:r w:rsidRPr="00927B98">
        <w:rPr>
          <w:rFonts w:ascii="PT Astra Serif" w:hAnsi="PT Astra Serif"/>
          <w:sz w:val="24"/>
          <w:szCs w:val="24"/>
          <w:lang w:eastAsia="ru-RU"/>
        </w:rPr>
        <w:t> – аэробика – это ритмичные подъёмы и спуски со специальной платформы </w:t>
      </w:r>
      <w:r w:rsidRPr="00927B98">
        <w:rPr>
          <w:rFonts w:ascii="PT Astra Serif" w:hAnsi="PT Astra Serif"/>
          <w:i/>
          <w:iCs/>
          <w:sz w:val="24"/>
          <w:szCs w:val="24"/>
          <w:bdr w:val="none" w:sz="0" w:space="0" w:color="auto" w:frame="1"/>
          <w:lang w:eastAsia="ru-RU"/>
        </w:rPr>
        <w:t>(</w:t>
      </w:r>
      <w:r w:rsidRPr="00927B98">
        <w:rPr>
          <w:rFonts w:ascii="PT Astra Serif" w:hAnsi="PT Astra Serif"/>
          <w:b/>
          <w:bCs/>
          <w:i/>
          <w:iCs/>
          <w:sz w:val="24"/>
          <w:szCs w:val="24"/>
          <w:lang w:eastAsia="ru-RU"/>
        </w:rPr>
        <w:t>степ – платформы</w:t>
      </w:r>
      <w:r w:rsidRPr="00927B98">
        <w:rPr>
          <w:rFonts w:ascii="PT Astra Serif" w:hAnsi="PT Astra Serif"/>
          <w:i/>
          <w:iCs/>
          <w:sz w:val="24"/>
          <w:szCs w:val="24"/>
          <w:bdr w:val="none" w:sz="0" w:space="0" w:color="auto" w:frame="1"/>
          <w:lang w:eastAsia="ru-RU"/>
        </w:rPr>
        <w:t>)</w:t>
      </w:r>
      <w:r w:rsidRPr="00927B98">
        <w:rPr>
          <w:rFonts w:ascii="PT Astra Serif" w:hAnsi="PT Astra Serif"/>
          <w:sz w:val="24"/>
          <w:szCs w:val="24"/>
          <w:lang w:eastAsia="ru-RU"/>
        </w:rPr>
        <w:t> под танце</w:t>
      </w:r>
      <w:r w:rsidR="00506DBA">
        <w:rPr>
          <w:rFonts w:ascii="PT Astra Serif" w:hAnsi="PT Astra Serif"/>
          <w:sz w:val="24"/>
          <w:szCs w:val="24"/>
          <w:lang w:eastAsia="ru-RU"/>
        </w:rPr>
        <w:t xml:space="preserve">вальную музыку. В условиях коррекционной </w:t>
      </w:r>
      <w:r w:rsidRPr="00B6584E">
        <w:rPr>
          <w:rFonts w:ascii="PT Astra Serif" w:hAnsi="PT Astra Serif"/>
          <w:sz w:val="24"/>
          <w:szCs w:val="24"/>
          <w:lang w:eastAsia="ru-RU"/>
        </w:rPr>
        <w:t>группы это сочеталось с ритмичным проговариванием речевого материала.</w:t>
      </w:r>
    </w:p>
    <w:p w:rsidR="0092145E" w:rsidRPr="00927B98" w:rsidRDefault="002F3755" w:rsidP="00927B98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B6584E">
        <w:rPr>
          <w:rFonts w:ascii="PT Astra Serif" w:hAnsi="PT Astra Serif" w:cs="Times New Roman"/>
          <w:sz w:val="24"/>
          <w:szCs w:val="24"/>
        </w:rPr>
        <w:t>Степ-</w:t>
      </w:r>
      <w:r w:rsidR="00B6584E" w:rsidRPr="00B6584E">
        <w:rPr>
          <w:rFonts w:ascii="PT Astra Serif" w:hAnsi="PT Astra Serif" w:cs="Times New Roman"/>
          <w:sz w:val="24"/>
          <w:szCs w:val="24"/>
        </w:rPr>
        <w:t>лого</w:t>
      </w:r>
      <w:r w:rsidRPr="00B6584E">
        <w:rPr>
          <w:rFonts w:ascii="PT Astra Serif" w:hAnsi="PT Astra Serif" w:cs="Times New Roman"/>
          <w:sz w:val="24"/>
          <w:szCs w:val="24"/>
        </w:rPr>
        <w:t>ритмика – это процесс выполнения общеразвивающих упражнений на степах, основных движений, подвижных игр детям предлагаются задания для закрепления и автоматизации звуков на основе хорошо знакомых стихов, потешек, подобранных с учетом сюжета занятия.</w:t>
      </w:r>
      <w:r w:rsidR="00404D85" w:rsidRPr="00B6584E">
        <w:rPr>
          <w:rFonts w:ascii="PT Astra Serif" w:hAnsi="PT Astra Serif" w:cs="Times New Roman"/>
          <w:sz w:val="24"/>
          <w:szCs w:val="24"/>
        </w:rPr>
        <w:t xml:space="preserve"> Сочетание физических упражнений, степа, музыка развивает чевство ритма, координацию, речь, равновесие, чувство радости. Для детей с речевыми расстройствами этот прием особенно важен, так как индивидуальный внутренний ритм часто ускорен, или, наоборот, замедлен. </w:t>
      </w:r>
    </w:p>
    <w:p w:rsidR="00404D85" w:rsidRPr="00B6584E" w:rsidRDefault="0092145E" w:rsidP="00B6584E">
      <w:pPr>
        <w:pStyle w:val="a7"/>
        <w:ind w:firstLine="708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Детям очень сложно в коррекционной деятельности по автоматизации звуков многократно повторять слоги, слова, неподвижно сидя на стуле. Выполняя движения на </w:t>
      </w:r>
      <w:r w:rsidRPr="00B6584E">
        <w:rPr>
          <w:rFonts w:ascii="PT Astra Serif" w:hAnsi="PT Astra Serif"/>
          <w:bCs/>
          <w:sz w:val="24"/>
          <w:szCs w:val="24"/>
          <w:lang w:eastAsia="ru-RU"/>
        </w:rPr>
        <w:t>степ – платформе</w:t>
      </w:r>
      <w:r w:rsidRPr="00B6584E">
        <w:rPr>
          <w:rFonts w:ascii="PT Astra Serif" w:hAnsi="PT Astra Serif"/>
          <w:sz w:val="24"/>
          <w:szCs w:val="24"/>
          <w:lang w:eastAsia="ru-RU"/>
        </w:rPr>
        <w:t xml:space="preserve">, дети с лёгкостью повторяют слоги и слова необходимое количество раз, снимают двигательное напряжение, учатся координировать речь и движение. </w:t>
      </w:r>
    </w:p>
    <w:p w:rsidR="0092145E" w:rsidRPr="00B6584E" w:rsidRDefault="0092145E" w:rsidP="00B6584E">
      <w:pPr>
        <w:pStyle w:val="a7"/>
        <w:ind w:firstLine="708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Важным элементом коррекционно-образовательной деятельности является дыхательная гимнастика.</w:t>
      </w:r>
    </w:p>
    <w:p w:rsidR="0092145E" w:rsidRPr="00B6584E" w:rsidRDefault="0092145E" w:rsidP="00506DBA">
      <w:pPr>
        <w:pStyle w:val="a7"/>
        <w:ind w:firstLine="708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Её можно выполнять стоя на </w:t>
      </w:r>
      <w:r w:rsidRPr="00B6584E">
        <w:rPr>
          <w:rFonts w:ascii="PT Astra Serif" w:hAnsi="PT Astra Serif"/>
          <w:bCs/>
          <w:sz w:val="24"/>
          <w:szCs w:val="24"/>
          <w:lang w:eastAsia="ru-RU"/>
        </w:rPr>
        <w:t>степе</w:t>
      </w:r>
      <w:r w:rsidRPr="00B6584E">
        <w:rPr>
          <w:rFonts w:ascii="PT Astra Serif" w:hAnsi="PT Astra Serif"/>
          <w:sz w:val="24"/>
          <w:szCs w:val="24"/>
          <w:lang w:eastAsia="ru-RU"/>
        </w:rPr>
        <w:t>, или за </w:t>
      </w:r>
      <w:r w:rsidRPr="00B6584E">
        <w:rPr>
          <w:rFonts w:ascii="PT Astra Serif" w:hAnsi="PT Astra Serif"/>
          <w:bCs/>
          <w:sz w:val="24"/>
          <w:szCs w:val="24"/>
          <w:lang w:eastAsia="ru-RU"/>
        </w:rPr>
        <w:t>степом</w:t>
      </w:r>
      <w:r w:rsidRPr="00B6584E">
        <w:rPr>
          <w:rFonts w:ascii="PT Astra Serif" w:hAnsi="PT Astra Serif"/>
          <w:sz w:val="24"/>
          <w:szCs w:val="24"/>
          <w:lang w:eastAsia="ru-RU"/>
        </w:rPr>
        <w:t>. </w:t>
      </w:r>
      <w:r w:rsidRPr="00B6584E">
        <w:rPr>
          <w:rFonts w:ascii="PT Astra Serif" w:hAnsi="PT Astra Serif"/>
          <w:sz w:val="24"/>
          <w:szCs w:val="24"/>
          <w:bdr w:val="none" w:sz="0" w:space="0" w:color="auto" w:frame="1"/>
          <w:lang w:eastAsia="ru-RU"/>
        </w:rPr>
        <w:t>Для дошкольников характерны различные несовершенства речевого дыхания</w:t>
      </w:r>
      <w:r w:rsidRPr="00B6584E">
        <w:rPr>
          <w:rFonts w:ascii="PT Astra Serif" w:hAnsi="PT Astra Serif"/>
          <w:sz w:val="24"/>
          <w:szCs w:val="24"/>
          <w:lang w:eastAsia="ru-RU"/>
        </w:rPr>
        <w:t>: слабый вдох и выдох, неэкономное и неравномерное распределение выдыхаемого воздуха, неравномерный, толчкообразный выдох и др. поэтому регулярные дыхательные упражнения для </w:t>
      </w:r>
      <w:r w:rsidRPr="00B6584E">
        <w:rPr>
          <w:rFonts w:ascii="PT Astra Serif" w:hAnsi="PT Astra Serif"/>
          <w:bCs/>
          <w:sz w:val="24"/>
          <w:szCs w:val="24"/>
          <w:lang w:eastAsia="ru-RU"/>
        </w:rPr>
        <w:t>детей</w:t>
      </w:r>
      <w:r w:rsidRPr="00B6584E">
        <w:rPr>
          <w:rFonts w:ascii="PT Astra Serif" w:hAnsi="PT Astra Serif"/>
          <w:sz w:val="24"/>
          <w:szCs w:val="24"/>
          <w:lang w:eastAsia="ru-RU"/>
        </w:rPr>
        <w:t> полезны не только как общеоздоровительное средство, но и как одно из условий формирования правильной, красивой </w:t>
      </w:r>
      <w:r w:rsidRPr="00B6584E">
        <w:rPr>
          <w:rFonts w:ascii="PT Astra Serif" w:hAnsi="PT Astra Serif"/>
          <w:bCs/>
          <w:sz w:val="24"/>
          <w:szCs w:val="24"/>
          <w:lang w:eastAsia="ru-RU"/>
        </w:rPr>
        <w:t>речи</w:t>
      </w:r>
      <w:r w:rsidRPr="00B6584E">
        <w:rPr>
          <w:rFonts w:ascii="PT Astra Serif" w:hAnsi="PT Astra Serif"/>
          <w:sz w:val="24"/>
          <w:szCs w:val="24"/>
          <w:lang w:eastAsia="ru-RU"/>
        </w:rPr>
        <w:t>.</w:t>
      </w:r>
    </w:p>
    <w:p w:rsidR="0092145E" w:rsidRPr="00B6584E" w:rsidRDefault="0092145E" w:rsidP="00506DBA">
      <w:pPr>
        <w:pStyle w:val="a7"/>
        <w:ind w:firstLine="708"/>
        <w:jc w:val="both"/>
        <w:rPr>
          <w:rFonts w:ascii="PT Astra Serif" w:hAnsi="PT Astra Serif"/>
          <w:sz w:val="24"/>
          <w:szCs w:val="24"/>
          <w:lang w:eastAsia="ru-RU"/>
        </w:rPr>
      </w:pPr>
      <w:bookmarkStart w:id="0" w:name="_GoBack"/>
      <w:bookmarkEnd w:id="0"/>
      <w:r w:rsidRPr="00B6584E">
        <w:rPr>
          <w:rFonts w:ascii="PT Astra Serif" w:hAnsi="PT Astra Serif"/>
          <w:sz w:val="24"/>
          <w:szCs w:val="24"/>
          <w:u w:val="single"/>
          <w:bdr w:val="none" w:sz="0" w:space="0" w:color="auto" w:frame="1"/>
          <w:lang w:eastAsia="ru-RU"/>
        </w:rPr>
        <w:t>В результате</w:t>
      </w:r>
      <w:r w:rsidRPr="00B6584E">
        <w:rPr>
          <w:rFonts w:ascii="PT Astra Serif" w:hAnsi="PT Astra Serif"/>
          <w:sz w:val="24"/>
          <w:szCs w:val="24"/>
          <w:lang w:eastAsia="ru-RU"/>
        </w:rPr>
        <w:t>:</w:t>
      </w:r>
    </w:p>
    <w:p w:rsidR="0092145E" w:rsidRPr="00B6584E" w:rsidRDefault="0092145E" w:rsidP="00B6584E">
      <w:pPr>
        <w:pStyle w:val="a7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• отмечается устойчивый интерес к образовательной деятельности;</w:t>
      </w:r>
    </w:p>
    <w:p w:rsidR="0092145E" w:rsidRPr="00B6584E" w:rsidRDefault="0092145E" w:rsidP="00B6584E">
      <w:pPr>
        <w:pStyle w:val="a7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• сокращение времени, необходимого на автоматизацию звуков;</w:t>
      </w:r>
    </w:p>
    <w:p w:rsidR="0092145E" w:rsidRPr="00B6584E" w:rsidRDefault="0092145E" w:rsidP="00B6584E">
      <w:pPr>
        <w:pStyle w:val="a7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• повышение уровня темпо – ритмической организации </w:t>
      </w:r>
      <w:r w:rsidRPr="003232E3">
        <w:rPr>
          <w:rFonts w:ascii="PT Astra Serif" w:hAnsi="PT Astra Serif"/>
          <w:sz w:val="24"/>
          <w:szCs w:val="24"/>
          <w:lang w:eastAsia="ru-RU"/>
        </w:rPr>
        <w:t>речи</w:t>
      </w:r>
      <w:r w:rsidRPr="00B6584E">
        <w:rPr>
          <w:rFonts w:ascii="PT Astra Serif" w:hAnsi="PT Astra Serif"/>
          <w:sz w:val="24"/>
          <w:szCs w:val="24"/>
          <w:lang w:eastAsia="ru-RU"/>
        </w:rPr>
        <w:t>;</w:t>
      </w:r>
    </w:p>
    <w:p w:rsidR="0092145E" w:rsidRPr="00B6584E" w:rsidRDefault="0092145E" w:rsidP="00B6584E">
      <w:pPr>
        <w:pStyle w:val="a7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• повышение чёткости координации движений во взаимосвязи с речью;</w:t>
      </w:r>
    </w:p>
    <w:p w:rsidR="0092145E" w:rsidRPr="00B6584E" w:rsidRDefault="0092145E" w:rsidP="00B6584E">
      <w:pPr>
        <w:pStyle w:val="a7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• повышение уровня фонематических процессов;</w:t>
      </w:r>
    </w:p>
    <w:p w:rsidR="0092145E" w:rsidRPr="00B6584E" w:rsidRDefault="0092145E" w:rsidP="00B6584E">
      <w:pPr>
        <w:pStyle w:val="a7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• </w:t>
      </w:r>
      <w:r w:rsidRPr="003232E3">
        <w:rPr>
          <w:rFonts w:ascii="PT Astra Serif" w:hAnsi="PT Astra Serif"/>
          <w:sz w:val="24"/>
          <w:szCs w:val="24"/>
          <w:lang w:eastAsia="ru-RU"/>
        </w:rPr>
        <w:t>развитие</w:t>
      </w:r>
      <w:r w:rsidRPr="00B6584E">
        <w:rPr>
          <w:rFonts w:ascii="PT Astra Serif" w:hAnsi="PT Astra Serif"/>
          <w:sz w:val="24"/>
          <w:szCs w:val="24"/>
          <w:lang w:eastAsia="ru-RU"/>
        </w:rPr>
        <w:t> слоговой структуры слова;</w:t>
      </w:r>
    </w:p>
    <w:p w:rsidR="0092145E" w:rsidRPr="00B6584E" w:rsidRDefault="0092145E" w:rsidP="00B6584E">
      <w:pPr>
        <w:pStyle w:val="a7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• расширение и активизация словаря;</w:t>
      </w:r>
    </w:p>
    <w:p w:rsidR="0092145E" w:rsidRPr="00B6584E" w:rsidRDefault="0092145E" w:rsidP="00B6584E">
      <w:pPr>
        <w:pStyle w:val="a7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• усвоению грамматических категорий;</w:t>
      </w:r>
    </w:p>
    <w:p w:rsidR="0092145E" w:rsidRPr="00B6584E" w:rsidRDefault="0092145E" w:rsidP="00B6584E">
      <w:pPr>
        <w:pStyle w:val="a7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• </w:t>
      </w:r>
      <w:r w:rsidRPr="003232E3">
        <w:rPr>
          <w:rFonts w:ascii="PT Astra Serif" w:hAnsi="PT Astra Serif"/>
          <w:sz w:val="24"/>
          <w:szCs w:val="24"/>
          <w:lang w:eastAsia="ru-RU"/>
        </w:rPr>
        <w:t>развитию связной речи</w:t>
      </w:r>
      <w:r w:rsidRPr="00B6584E">
        <w:rPr>
          <w:rFonts w:ascii="PT Astra Serif" w:hAnsi="PT Astra Serif"/>
          <w:sz w:val="24"/>
          <w:szCs w:val="24"/>
          <w:lang w:eastAsia="ru-RU"/>
        </w:rPr>
        <w:t>;</w:t>
      </w:r>
    </w:p>
    <w:p w:rsidR="0092145E" w:rsidRPr="00B6584E" w:rsidRDefault="0092145E" w:rsidP="00B6584E">
      <w:pPr>
        <w:pStyle w:val="a7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• увеличение длительности и плавности выдоха в </w:t>
      </w:r>
      <w:r w:rsidRPr="003232E3">
        <w:rPr>
          <w:rFonts w:ascii="PT Astra Serif" w:hAnsi="PT Astra Serif"/>
          <w:sz w:val="24"/>
          <w:szCs w:val="24"/>
          <w:lang w:eastAsia="ru-RU"/>
        </w:rPr>
        <w:t>речи</w:t>
      </w:r>
      <w:r w:rsidRPr="00B6584E">
        <w:rPr>
          <w:rFonts w:ascii="PT Astra Serif" w:hAnsi="PT Astra Serif"/>
          <w:sz w:val="24"/>
          <w:szCs w:val="24"/>
          <w:lang w:eastAsia="ru-RU"/>
        </w:rPr>
        <w:t>;</w:t>
      </w:r>
    </w:p>
    <w:p w:rsidR="00872D3B" w:rsidRPr="00B6584E" w:rsidRDefault="0092145E" w:rsidP="00B6584E">
      <w:pPr>
        <w:pStyle w:val="a7"/>
        <w:jc w:val="both"/>
        <w:rPr>
          <w:rFonts w:ascii="PT Astra Serif" w:hAnsi="PT Astra Serif"/>
          <w:sz w:val="24"/>
          <w:szCs w:val="24"/>
          <w:lang w:eastAsia="ru-RU"/>
        </w:rPr>
      </w:pPr>
      <w:r w:rsidRPr="00B6584E">
        <w:rPr>
          <w:rFonts w:ascii="PT Astra Serif" w:hAnsi="PT Astra Serif"/>
          <w:sz w:val="24"/>
          <w:szCs w:val="24"/>
          <w:lang w:eastAsia="ru-RU"/>
        </w:rPr>
        <w:t>• снижение утомляемости.</w:t>
      </w:r>
    </w:p>
    <w:sectPr w:rsidR="00872D3B" w:rsidRPr="00B6584E" w:rsidSect="0092145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A2C" w:rsidRDefault="007F4A2C" w:rsidP="00F70A09">
      <w:pPr>
        <w:spacing w:after="0" w:line="240" w:lineRule="auto"/>
      </w:pPr>
      <w:r>
        <w:separator/>
      </w:r>
    </w:p>
  </w:endnote>
  <w:endnote w:type="continuationSeparator" w:id="0">
    <w:p w:rsidR="007F4A2C" w:rsidRDefault="007F4A2C" w:rsidP="00F7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A2C" w:rsidRDefault="007F4A2C" w:rsidP="00F70A09">
      <w:pPr>
        <w:spacing w:after="0" w:line="240" w:lineRule="auto"/>
      </w:pPr>
      <w:r>
        <w:separator/>
      </w:r>
    </w:p>
  </w:footnote>
  <w:footnote w:type="continuationSeparator" w:id="0">
    <w:p w:rsidR="007F4A2C" w:rsidRDefault="007F4A2C" w:rsidP="00F70A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145E"/>
    <w:rsid w:val="002F3755"/>
    <w:rsid w:val="003232E3"/>
    <w:rsid w:val="00341393"/>
    <w:rsid w:val="00404D85"/>
    <w:rsid w:val="00506DBA"/>
    <w:rsid w:val="00526B66"/>
    <w:rsid w:val="007F4A2C"/>
    <w:rsid w:val="00837659"/>
    <w:rsid w:val="00872D3B"/>
    <w:rsid w:val="0092145E"/>
    <w:rsid w:val="00927B98"/>
    <w:rsid w:val="00B6584E"/>
    <w:rsid w:val="00BF779C"/>
    <w:rsid w:val="00EC3163"/>
    <w:rsid w:val="00EE12C9"/>
    <w:rsid w:val="00F70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45E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9214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14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92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2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2145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2145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92145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92145E"/>
    <w:pPr>
      <w:spacing w:after="0" w:line="240" w:lineRule="auto"/>
    </w:pPr>
  </w:style>
  <w:style w:type="paragraph" w:styleId="a8">
    <w:name w:val="header"/>
    <w:basedOn w:val="a"/>
    <w:link w:val="a9"/>
    <w:uiPriority w:val="99"/>
    <w:semiHidden/>
    <w:unhideWhenUsed/>
    <w:rsid w:val="00F70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70A0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F70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70A0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7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3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2023-01-22T16:25:00Z</dcterms:created>
  <dcterms:modified xsi:type="dcterms:W3CDTF">2023-08-12T11:39:00Z</dcterms:modified>
</cp:coreProperties>
</file>