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4F" w:rsidRDefault="0060014F" w:rsidP="0060014F">
      <w:pPr>
        <w:spacing w:after="0" w:line="276" w:lineRule="auto"/>
        <w:jc w:val="center"/>
        <w:rPr>
          <w:rFonts w:ascii="Times New Roman" w:eastAsia="Calibri" w:hAnsi="Times New Roman" w:cs="Times New Roman"/>
          <w:b/>
          <w:sz w:val="32"/>
          <w:szCs w:val="32"/>
        </w:rPr>
      </w:pPr>
      <w:r w:rsidRPr="0060014F">
        <w:rPr>
          <w:rFonts w:ascii="Times New Roman" w:eastAsia="Calibri" w:hAnsi="Times New Roman" w:cs="Times New Roman"/>
          <w:b/>
          <w:sz w:val="32"/>
          <w:szCs w:val="32"/>
        </w:rPr>
        <w:t xml:space="preserve"> </w:t>
      </w:r>
      <w:r w:rsidRPr="0060014F">
        <w:rPr>
          <w:rFonts w:ascii="Times New Roman" w:eastAsia="Calibri" w:hAnsi="Times New Roman" w:cs="Times New Roman"/>
          <w:b/>
          <w:sz w:val="32"/>
          <w:szCs w:val="32"/>
        </w:rPr>
        <w:t xml:space="preserve">Использование технологии дидактического </w:t>
      </w:r>
      <w:proofErr w:type="spellStart"/>
      <w:r w:rsidRPr="0060014F">
        <w:rPr>
          <w:rFonts w:ascii="Times New Roman" w:eastAsia="Calibri" w:hAnsi="Times New Roman" w:cs="Times New Roman"/>
          <w:b/>
          <w:sz w:val="32"/>
          <w:szCs w:val="32"/>
        </w:rPr>
        <w:t>синквейна</w:t>
      </w:r>
      <w:proofErr w:type="spellEnd"/>
      <w:r w:rsidRPr="0060014F">
        <w:rPr>
          <w:rFonts w:ascii="Times New Roman" w:eastAsia="Calibri" w:hAnsi="Times New Roman" w:cs="Times New Roman"/>
          <w:b/>
          <w:sz w:val="32"/>
          <w:szCs w:val="32"/>
        </w:rPr>
        <w:t xml:space="preserve"> в работе по формированию </w:t>
      </w:r>
      <w:proofErr w:type="spellStart"/>
      <w:r w:rsidRPr="0060014F">
        <w:rPr>
          <w:rFonts w:ascii="Times New Roman" w:eastAsia="Calibri" w:hAnsi="Times New Roman" w:cs="Times New Roman"/>
          <w:b/>
          <w:sz w:val="32"/>
          <w:szCs w:val="32"/>
        </w:rPr>
        <w:t>лексико</w:t>
      </w:r>
      <w:proofErr w:type="spellEnd"/>
      <w:r w:rsidRPr="0060014F">
        <w:rPr>
          <w:rFonts w:ascii="Times New Roman" w:eastAsia="Calibri" w:hAnsi="Times New Roman" w:cs="Times New Roman"/>
          <w:b/>
          <w:sz w:val="32"/>
          <w:szCs w:val="32"/>
        </w:rPr>
        <w:t xml:space="preserve"> – грамматических категорий и связной речи у детей с ОНР</w:t>
      </w:r>
    </w:p>
    <w:p w:rsidR="0060014F" w:rsidRPr="0060014F" w:rsidRDefault="0060014F" w:rsidP="0060014F">
      <w:pPr>
        <w:spacing w:after="0" w:line="276" w:lineRule="auto"/>
        <w:jc w:val="center"/>
        <w:rPr>
          <w:rFonts w:ascii="Times New Roman" w:eastAsia="Calibri" w:hAnsi="Times New Roman" w:cs="Times New Roman"/>
          <w:b/>
          <w:sz w:val="32"/>
          <w:szCs w:val="32"/>
        </w:rPr>
      </w:pPr>
      <w:bookmarkStart w:id="0" w:name="_GoBack"/>
      <w:bookmarkEnd w:id="0"/>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Сегодня существует много технологий для решения проблем в речевом развитии ребенка – дошкольника. Почему я остановилась именно на технологии «дидактический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w:t>
      </w:r>
    </w:p>
    <w:p w:rsidR="0060014F" w:rsidRPr="0060014F" w:rsidRDefault="0060014F" w:rsidP="0060014F">
      <w:pPr>
        <w:spacing w:after="0" w:line="276" w:lineRule="auto"/>
        <w:rPr>
          <w:rFonts w:ascii="Times New Roman" w:eastAsia="Calibri" w:hAnsi="Times New Roman" w:cs="Times New Roman"/>
          <w:b/>
          <w:sz w:val="28"/>
          <w:szCs w:val="28"/>
        </w:rPr>
      </w:pPr>
      <w:r w:rsidRPr="0060014F">
        <w:rPr>
          <w:rFonts w:ascii="Times New Roman" w:eastAsia="Calibri" w:hAnsi="Times New Roman" w:cs="Times New Roman"/>
          <w:b/>
          <w:sz w:val="28"/>
          <w:szCs w:val="28"/>
        </w:rPr>
        <w:t>Технология «</w:t>
      </w:r>
      <w:proofErr w:type="spellStart"/>
      <w:r w:rsidRPr="0060014F">
        <w:rPr>
          <w:rFonts w:ascii="Times New Roman" w:eastAsia="Calibri" w:hAnsi="Times New Roman" w:cs="Times New Roman"/>
          <w:b/>
          <w:sz w:val="28"/>
          <w:szCs w:val="28"/>
        </w:rPr>
        <w:t>синквейна</w:t>
      </w:r>
      <w:proofErr w:type="spellEnd"/>
      <w:r w:rsidRPr="0060014F">
        <w:rPr>
          <w:rFonts w:ascii="Times New Roman" w:eastAsia="Calibri" w:hAnsi="Times New Roman" w:cs="Times New Roman"/>
          <w:b/>
          <w:sz w:val="28"/>
          <w:szCs w:val="28"/>
        </w:rPr>
        <w:t>»:</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помогает оптимизировать работу логопеда.</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 гармонично вписывается в работу по развитию </w:t>
      </w:r>
      <w:proofErr w:type="spellStart"/>
      <w:r w:rsidRPr="0060014F">
        <w:rPr>
          <w:rFonts w:ascii="Times New Roman" w:eastAsia="Calibri" w:hAnsi="Times New Roman" w:cs="Times New Roman"/>
          <w:sz w:val="28"/>
          <w:szCs w:val="28"/>
        </w:rPr>
        <w:t>лексико</w:t>
      </w:r>
      <w:proofErr w:type="spellEnd"/>
      <w:r w:rsidRPr="0060014F">
        <w:rPr>
          <w:rFonts w:ascii="Times New Roman" w:eastAsia="Calibri" w:hAnsi="Times New Roman" w:cs="Times New Roman"/>
          <w:sz w:val="28"/>
          <w:szCs w:val="28"/>
        </w:rPr>
        <w:t xml:space="preserve"> – грамматических категорий.</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не нарушает общепринятую систему воздействия на речевую патологию.</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способствует обогащению и актуализации словаря.</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уточняет содержание понятий.</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дает возможность педагогу оценить уровень усвоения ребенком пройденного материала.</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носит характер комплексного воздействия, не только развивает речь, но способствует развитию памяти, внимания, мышления.</w:t>
      </w:r>
    </w:p>
    <w:p w:rsidR="0060014F" w:rsidRPr="0060014F" w:rsidRDefault="0060014F" w:rsidP="0060014F">
      <w:pPr>
        <w:spacing w:after="0" w:line="276" w:lineRule="auto"/>
        <w:ind w:firstLine="720"/>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У дошкольников с ОНР страдают все стороны речи, а </w:t>
      </w:r>
      <w:proofErr w:type="gramStart"/>
      <w:r w:rsidRPr="0060014F">
        <w:rPr>
          <w:rFonts w:ascii="Times New Roman" w:eastAsia="Calibri" w:hAnsi="Times New Roman" w:cs="Times New Roman"/>
          <w:sz w:val="28"/>
          <w:szCs w:val="28"/>
        </w:rPr>
        <w:t>так же</w:t>
      </w:r>
      <w:proofErr w:type="gramEnd"/>
      <w:r w:rsidRPr="0060014F">
        <w:rPr>
          <w:rFonts w:ascii="Times New Roman" w:eastAsia="Calibri" w:hAnsi="Times New Roman" w:cs="Times New Roman"/>
          <w:sz w:val="28"/>
          <w:szCs w:val="28"/>
        </w:rPr>
        <w:t xml:space="preserve"> высшие психические функции. У детей низкий уровень сформированности словаря. Дети плохо запоминают лексическую тему. Неверно употребляют предложные конструкции, неправильно ее используют. Низкий уровень сформированности связного высказывания. Не могут грамматически правильно оформить предложение. Не умеют составлять рассказ по картинкам.</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Слово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происходит от французского слова «пять» и означает «стихотворение, состоящее из пяти строк».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 это не обычное стихотворение, а нерифмованное стихотворение, написанное в соответствии с определенными правилами. Чтобы составить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нужно научиться находить в материале главные элементы, делать выводы и заключения, анализировать, обобщать, вычленять, объединять и кратко излагать. В дидактическом </w:t>
      </w:r>
      <w:proofErr w:type="spellStart"/>
      <w:r w:rsidRPr="0060014F">
        <w:rPr>
          <w:rFonts w:ascii="Times New Roman" w:eastAsia="Calibri" w:hAnsi="Times New Roman" w:cs="Times New Roman"/>
          <w:sz w:val="28"/>
          <w:szCs w:val="28"/>
        </w:rPr>
        <w:t>синквейне</w:t>
      </w:r>
      <w:proofErr w:type="spellEnd"/>
      <w:r w:rsidRPr="0060014F">
        <w:rPr>
          <w:rFonts w:ascii="Times New Roman" w:eastAsia="Calibri" w:hAnsi="Times New Roman" w:cs="Times New Roman"/>
          <w:sz w:val="28"/>
          <w:szCs w:val="28"/>
        </w:rPr>
        <w:t xml:space="preserve"> самое главное – это смысловое содержание и часть речи, которая используется в каждой строке.</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Существуют определенные правила написания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 Он состоит из пяти строк. Его форма напоминает «ёлочку».</w:t>
      </w:r>
    </w:p>
    <w:p w:rsidR="0060014F" w:rsidRPr="0060014F" w:rsidRDefault="0060014F" w:rsidP="0060014F">
      <w:pPr>
        <w:spacing w:after="0" w:line="276" w:lineRule="auto"/>
        <w:rPr>
          <w:rFonts w:ascii="Times New Roman" w:eastAsia="Calibri" w:hAnsi="Times New Roman" w:cs="Times New Roman"/>
          <w:i/>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lastRenderedPageBreak/>
        <w:t xml:space="preserve">Первая строка </w:t>
      </w:r>
      <w:proofErr w:type="spellStart"/>
      <w:r w:rsidRPr="0060014F">
        <w:rPr>
          <w:rFonts w:ascii="Times New Roman" w:eastAsia="Calibri" w:hAnsi="Times New Roman" w:cs="Times New Roman"/>
          <w:b/>
          <w:sz w:val="28"/>
          <w:szCs w:val="28"/>
        </w:rPr>
        <w:t>синквейна</w:t>
      </w:r>
      <w:proofErr w:type="spellEnd"/>
      <w:r w:rsidRPr="0060014F">
        <w:rPr>
          <w:rFonts w:ascii="Times New Roman" w:eastAsia="Calibri" w:hAnsi="Times New Roman" w:cs="Times New Roman"/>
          <w:b/>
          <w:sz w:val="28"/>
          <w:szCs w:val="28"/>
        </w:rPr>
        <w:t xml:space="preserve"> – </w:t>
      </w:r>
      <w:r w:rsidRPr="0060014F">
        <w:rPr>
          <w:rFonts w:ascii="Times New Roman" w:eastAsia="Calibri" w:hAnsi="Times New Roman" w:cs="Times New Roman"/>
          <w:sz w:val="28"/>
          <w:szCs w:val="28"/>
        </w:rPr>
        <w:t>заголовок, тема, состоящие из одного слова (обычно это существительное, означающее предмет или действие, о котором идет речь).</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t xml:space="preserve">Вторая строка – </w:t>
      </w:r>
      <w:r w:rsidRPr="0060014F">
        <w:rPr>
          <w:rFonts w:ascii="Times New Roman" w:eastAsia="Calibri" w:hAnsi="Times New Roman" w:cs="Times New Roman"/>
          <w:sz w:val="28"/>
          <w:szCs w:val="28"/>
        </w:rPr>
        <w:t xml:space="preserve">два слова. Прилагательные. Это описание признаков предмета или его свойства, раскрывающие тему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t xml:space="preserve">Третья строка </w:t>
      </w:r>
      <w:r w:rsidRPr="0060014F">
        <w:rPr>
          <w:rFonts w:ascii="Times New Roman" w:eastAsia="Calibri" w:hAnsi="Times New Roman" w:cs="Times New Roman"/>
          <w:sz w:val="28"/>
          <w:szCs w:val="28"/>
        </w:rPr>
        <w:t>обычно состоит из трех глаголов, описывающих действия предмета.</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t xml:space="preserve">Четвертая строка – </w:t>
      </w:r>
      <w:r w:rsidRPr="0060014F">
        <w:rPr>
          <w:rFonts w:ascii="Times New Roman" w:eastAsia="Calibri" w:hAnsi="Times New Roman" w:cs="Times New Roman"/>
          <w:sz w:val="28"/>
          <w:szCs w:val="28"/>
        </w:rPr>
        <w:t xml:space="preserve">это словосочетание или предложение, состоящее из нескольких слов, которые отражают личное отношение ребенка, составляющего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к тому, о чем говорится в тексте.</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t xml:space="preserve">Пятая строка – </w:t>
      </w:r>
      <w:r w:rsidRPr="0060014F">
        <w:rPr>
          <w:rFonts w:ascii="Times New Roman" w:eastAsia="Calibri" w:hAnsi="Times New Roman" w:cs="Times New Roman"/>
          <w:sz w:val="28"/>
          <w:szCs w:val="28"/>
        </w:rPr>
        <w:t xml:space="preserve">последняя. Одно слово – существительное для выражения своих чувств, ассоциаций, связанных с предметом, о котором говорится в </w:t>
      </w:r>
      <w:proofErr w:type="spellStart"/>
      <w:r w:rsidRPr="0060014F">
        <w:rPr>
          <w:rFonts w:ascii="Times New Roman" w:eastAsia="Calibri" w:hAnsi="Times New Roman" w:cs="Times New Roman"/>
          <w:sz w:val="28"/>
          <w:szCs w:val="28"/>
        </w:rPr>
        <w:t>синквейне</w:t>
      </w:r>
      <w:proofErr w:type="spellEnd"/>
      <w:r w:rsidRPr="0060014F">
        <w:rPr>
          <w:rFonts w:ascii="Times New Roman" w:eastAsia="Calibri" w:hAnsi="Times New Roman" w:cs="Times New Roman"/>
          <w:sz w:val="28"/>
          <w:szCs w:val="28"/>
        </w:rPr>
        <w:t xml:space="preserve">, то есть это личное выражение автора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 xml:space="preserve"> к теме или повторение сути, синоним.</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sz w:val="28"/>
          <w:szCs w:val="28"/>
        </w:rPr>
        <w:t>Целью</w:t>
      </w:r>
      <w:r w:rsidRPr="0060014F">
        <w:rPr>
          <w:rFonts w:ascii="Times New Roman" w:eastAsia="Calibri" w:hAnsi="Times New Roman" w:cs="Times New Roman"/>
          <w:sz w:val="28"/>
          <w:szCs w:val="28"/>
        </w:rPr>
        <w:t xml:space="preserve"> моей работы по использованию технологии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является: </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 - расширение и актуализация словарного запаса.</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 развитие </w:t>
      </w:r>
      <w:proofErr w:type="spellStart"/>
      <w:r w:rsidRPr="0060014F">
        <w:rPr>
          <w:rFonts w:ascii="Times New Roman" w:eastAsia="Calibri" w:hAnsi="Times New Roman" w:cs="Times New Roman"/>
          <w:sz w:val="28"/>
          <w:szCs w:val="28"/>
        </w:rPr>
        <w:t>лексико</w:t>
      </w:r>
      <w:proofErr w:type="spellEnd"/>
      <w:r w:rsidRPr="0060014F">
        <w:rPr>
          <w:rFonts w:ascii="Times New Roman" w:eastAsia="Calibri" w:hAnsi="Times New Roman" w:cs="Times New Roman"/>
          <w:sz w:val="28"/>
          <w:szCs w:val="28"/>
        </w:rPr>
        <w:t xml:space="preserve"> – грамматических категорий.</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обучение умению выражать свои мысли, вырабатывать способность к анализу.</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облегчение процесса усвоения понятий и их содержание.</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развитие умений согласовывать существительные с прилагательными и глаголами.</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b/>
          <w:sz w:val="28"/>
          <w:szCs w:val="28"/>
        </w:rPr>
      </w:pPr>
      <w:r w:rsidRPr="0060014F">
        <w:rPr>
          <w:rFonts w:ascii="Times New Roman" w:eastAsia="Calibri" w:hAnsi="Times New Roman" w:cs="Times New Roman"/>
          <w:b/>
          <w:sz w:val="28"/>
          <w:szCs w:val="28"/>
        </w:rPr>
        <w:t>Этапы реализации технологии «</w:t>
      </w:r>
      <w:proofErr w:type="spellStart"/>
      <w:r w:rsidRPr="0060014F">
        <w:rPr>
          <w:rFonts w:ascii="Times New Roman" w:eastAsia="Calibri" w:hAnsi="Times New Roman" w:cs="Times New Roman"/>
          <w:b/>
          <w:sz w:val="28"/>
          <w:szCs w:val="28"/>
        </w:rPr>
        <w:t>синквейн</w:t>
      </w:r>
      <w:proofErr w:type="spellEnd"/>
      <w:r w:rsidRPr="0060014F">
        <w:rPr>
          <w:rFonts w:ascii="Times New Roman" w:eastAsia="Calibri" w:hAnsi="Times New Roman" w:cs="Times New Roman"/>
          <w:b/>
          <w:sz w:val="28"/>
          <w:szCs w:val="28"/>
        </w:rPr>
        <w:t>».</w:t>
      </w:r>
    </w:p>
    <w:p w:rsidR="0060014F" w:rsidRPr="0060014F" w:rsidRDefault="0060014F" w:rsidP="0060014F">
      <w:pPr>
        <w:spacing w:after="0" w:line="276" w:lineRule="auto"/>
        <w:rPr>
          <w:rFonts w:ascii="Times New Roman" w:eastAsia="Calibri" w:hAnsi="Times New Roman" w:cs="Times New Roman"/>
          <w:b/>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i/>
          <w:sz w:val="28"/>
          <w:szCs w:val="28"/>
        </w:rPr>
        <w:t xml:space="preserve">1 этап Подготовительный. </w:t>
      </w:r>
      <w:r w:rsidRPr="0060014F">
        <w:rPr>
          <w:rFonts w:ascii="Times New Roman" w:eastAsia="Calibri" w:hAnsi="Times New Roman" w:cs="Times New Roman"/>
          <w:sz w:val="28"/>
          <w:szCs w:val="28"/>
        </w:rPr>
        <w:t>Для того, чтобы правильно и полно выразить свою мысль, дети должны иметь достаточный словарный запас. Поэтому работу начинаем с уточнения, расширения и совершенствования словарного запаса.</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На этом этапе обогащаем словарь детей словами – понятиями: «слово – предмет», «слово – определение», «слово – действие», «слово – ассоциация», «предложение», вводим символы этих слов.</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На начальном этапе используются следующие упражнения:</w:t>
      </w:r>
    </w:p>
    <w:p w:rsidR="0060014F" w:rsidRPr="0060014F" w:rsidRDefault="0060014F" w:rsidP="0060014F">
      <w:pPr>
        <w:numPr>
          <w:ilvl w:val="0"/>
          <w:numId w:val="1"/>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lastRenderedPageBreak/>
        <w:t>«Подбери определения» - например, к слову «апельсин» - круглый, оранжевый, сладкий, спелый.</w:t>
      </w:r>
    </w:p>
    <w:p w:rsidR="0060014F" w:rsidRPr="0060014F" w:rsidRDefault="0060014F" w:rsidP="0060014F">
      <w:pPr>
        <w:numPr>
          <w:ilvl w:val="0"/>
          <w:numId w:val="1"/>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«Узнай предмет по определению» - белый, пушистый, искрящийся, холодный… (снег).</w:t>
      </w:r>
    </w:p>
    <w:p w:rsidR="0060014F" w:rsidRPr="0060014F" w:rsidRDefault="0060014F" w:rsidP="0060014F">
      <w:pPr>
        <w:numPr>
          <w:ilvl w:val="0"/>
          <w:numId w:val="1"/>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«Кто что делает?» - девочка – прыгает, бегает, плачет, смеется, сидит, играет; лист – падает, кружится, желтеет, летит, растет.</w:t>
      </w:r>
    </w:p>
    <w:p w:rsidR="0060014F" w:rsidRPr="0060014F" w:rsidRDefault="0060014F" w:rsidP="0060014F">
      <w:pPr>
        <w:numPr>
          <w:ilvl w:val="0"/>
          <w:numId w:val="1"/>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«Что чем делают?» - рисуют… (кисточкой, карандашом, мелком, углем, фломастером).</w:t>
      </w:r>
    </w:p>
    <w:p w:rsidR="0060014F" w:rsidRPr="0060014F" w:rsidRDefault="0060014F" w:rsidP="0060014F">
      <w:pPr>
        <w:numPr>
          <w:ilvl w:val="0"/>
          <w:numId w:val="1"/>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«Назови часть целого» - </w:t>
      </w:r>
      <w:proofErr w:type="gramStart"/>
      <w:r w:rsidRPr="0060014F">
        <w:rPr>
          <w:rFonts w:ascii="Times New Roman" w:eastAsia="Calibri" w:hAnsi="Times New Roman" w:cs="Times New Roman"/>
          <w:sz w:val="28"/>
          <w:szCs w:val="28"/>
        </w:rPr>
        <w:t>дерево  (</w:t>
      </w:r>
      <w:proofErr w:type="gramEnd"/>
      <w:r w:rsidRPr="0060014F">
        <w:rPr>
          <w:rFonts w:ascii="Times New Roman" w:eastAsia="Calibri" w:hAnsi="Times New Roman" w:cs="Times New Roman"/>
          <w:sz w:val="28"/>
          <w:szCs w:val="28"/>
        </w:rPr>
        <w:t>корень, ствол, ветки, листья_) и т. д.</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i/>
          <w:sz w:val="28"/>
          <w:szCs w:val="28"/>
        </w:rPr>
        <w:t xml:space="preserve">2 этап Основной. </w:t>
      </w:r>
      <w:r w:rsidRPr="0060014F">
        <w:rPr>
          <w:rFonts w:ascii="Times New Roman" w:eastAsia="Calibri" w:hAnsi="Times New Roman" w:cs="Times New Roman"/>
          <w:sz w:val="28"/>
          <w:szCs w:val="28"/>
        </w:rPr>
        <w:t xml:space="preserve">На этом этапе мы знакомим детей с алгоритмом составления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 xml:space="preserve">, формируем первоначальные умения составлять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Для детей дошкольников, которые еще не умеют читать, существует свой алгоритм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 xml:space="preserve">. Здесь четкого соблюдения правил его составления необязательно. То есть в четвертой строке </w:t>
      </w:r>
      <w:proofErr w:type="spellStart"/>
      <w:r w:rsidRPr="0060014F">
        <w:rPr>
          <w:rFonts w:ascii="Times New Roman" w:eastAsia="Calibri" w:hAnsi="Times New Roman" w:cs="Times New Roman"/>
          <w:sz w:val="28"/>
          <w:szCs w:val="28"/>
        </w:rPr>
        <w:t>синквейна</w:t>
      </w:r>
      <w:proofErr w:type="spellEnd"/>
      <w:r w:rsidRPr="0060014F">
        <w:rPr>
          <w:rFonts w:ascii="Times New Roman" w:eastAsia="Calibri" w:hAnsi="Times New Roman" w:cs="Times New Roman"/>
          <w:sz w:val="28"/>
          <w:szCs w:val="28"/>
        </w:rPr>
        <w:t xml:space="preserve"> предложение может состоять не из четырех, а из трех слов. А в пятой строке может быть не одно слово, а два или три.</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Так же на этом этапе дети </w:t>
      </w:r>
      <w:proofErr w:type="gramStart"/>
      <w:r w:rsidRPr="0060014F">
        <w:rPr>
          <w:rFonts w:ascii="Times New Roman" w:eastAsia="Calibri" w:hAnsi="Times New Roman" w:cs="Times New Roman"/>
          <w:sz w:val="28"/>
          <w:szCs w:val="28"/>
        </w:rPr>
        <w:t>овладевают  понятиями</w:t>
      </w:r>
      <w:proofErr w:type="gramEnd"/>
      <w:r w:rsidRPr="0060014F">
        <w:rPr>
          <w:rFonts w:ascii="Times New Roman" w:eastAsia="Calibri" w:hAnsi="Times New Roman" w:cs="Times New Roman"/>
          <w:sz w:val="28"/>
          <w:szCs w:val="28"/>
        </w:rPr>
        <w:t xml:space="preserve"> «живой», «неживой» предмет, учатся правильно ставить вопросы к словам, обозначающим предметы, действия и признаки предметов, изображать их графически, а так же с помощью картинок ассоциаций или предметов.</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u w:val="single"/>
        </w:rPr>
      </w:pPr>
      <w:r w:rsidRPr="0060014F">
        <w:rPr>
          <w:rFonts w:ascii="Times New Roman" w:eastAsia="Calibri" w:hAnsi="Times New Roman" w:cs="Times New Roman"/>
          <w:sz w:val="28"/>
          <w:szCs w:val="28"/>
          <w:u w:val="single"/>
        </w:rPr>
        <w:t xml:space="preserve">Задания для детей на составление </w:t>
      </w:r>
      <w:proofErr w:type="spellStart"/>
      <w:r w:rsidRPr="0060014F">
        <w:rPr>
          <w:rFonts w:ascii="Times New Roman" w:eastAsia="Calibri" w:hAnsi="Times New Roman" w:cs="Times New Roman"/>
          <w:sz w:val="28"/>
          <w:szCs w:val="28"/>
          <w:u w:val="single"/>
        </w:rPr>
        <w:t>синквейна</w:t>
      </w:r>
      <w:proofErr w:type="spellEnd"/>
      <w:r w:rsidRPr="0060014F">
        <w:rPr>
          <w:rFonts w:ascii="Times New Roman" w:eastAsia="Calibri" w:hAnsi="Times New Roman" w:cs="Times New Roman"/>
          <w:sz w:val="28"/>
          <w:szCs w:val="28"/>
          <w:u w:val="single"/>
        </w:rPr>
        <w:t xml:space="preserve"> могут быть различными:</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 загадка». Например, </w:t>
      </w:r>
      <w:proofErr w:type="gramStart"/>
      <w:r w:rsidRPr="0060014F">
        <w:rPr>
          <w:rFonts w:ascii="Times New Roman" w:eastAsia="Calibri" w:hAnsi="Times New Roman" w:cs="Times New Roman"/>
          <w:sz w:val="28"/>
          <w:szCs w:val="28"/>
        </w:rPr>
        <w:t>педагог  дает</w:t>
      </w:r>
      <w:proofErr w:type="gramEnd"/>
      <w:r w:rsidRPr="0060014F">
        <w:rPr>
          <w:rFonts w:ascii="Times New Roman" w:eastAsia="Calibri" w:hAnsi="Times New Roman" w:cs="Times New Roman"/>
          <w:sz w:val="28"/>
          <w:szCs w:val="28"/>
        </w:rPr>
        <w:t xml:space="preserve">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без первой строки, необходимо на основе существующих строк ее определить.</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«Один начинает, другой продолжает». Называется предмет. Один ребенок составляет вторую строку, второй – третью и т. д.</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b/>
          <w:i/>
          <w:sz w:val="28"/>
          <w:szCs w:val="28"/>
        </w:rPr>
        <w:t xml:space="preserve">3 этап Практический. </w:t>
      </w:r>
      <w:r w:rsidRPr="0060014F">
        <w:rPr>
          <w:rFonts w:ascii="Times New Roman" w:eastAsia="Calibri" w:hAnsi="Times New Roman" w:cs="Times New Roman"/>
          <w:sz w:val="28"/>
          <w:szCs w:val="28"/>
        </w:rPr>
        <w:t xml:space="preserve">Дети на этом этапе самостоятельно составляют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Сначала дети составляют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об одном предмете или природном явлении. Затем детям даются индивидуальные темы.</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Я стараюсь с детьми составлять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в конце каждой лексической темы, когда у детей уже имеется достаточный словарный запас. Сначала дети составляют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в парах, в малых группах, и только затем – индивидуально.</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Работа с </w:t>
      </w:r>
      <w:proofErr w:type="spellStart"/>
      <w:r w:rsidRPr="0060014F">
        <w:rPr>
          <w:rFonts w:ascii="Times New Roman" w:eastAsia="Calibri" w:hAnsi="Times New Roman" w:cs="Times New Roman"/>
          <w:sz w:val="28"/>
          <w:szCs w:val="28"/>
        </w:rPr>
        <w:t>синквейном</w:t>
      </w:r>
      <w:proofErr w:type="spellEnd"/>
      <w:r w:rsidRPr="0060014F">
        <w:rPr>
          <w:rFonts w:ascii="Times New Roman" w:eastAsia="Calibri" w:hAnsi="Times New Roman" w:cs="Times New Roman"/>
          <w:sz w:val="28"/>
          <w:szCs w:val="28"/>
        </w:rPr>
        <w:t xml:space="preserve"> предполагает и прочтение ребенком своего сочинения. Как бы дети его ни делали, у них всегда есть желание читать свое стихотворение всем.</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lastRenderedPageBreak/>
        <w:t xml:space="preserve">После того, как дети научились составлять </w:t>
      </w:r>
      <w:proofErr w:type="spellStart"/>
      <w:r w:rsidRPr="0060014F">
        <w:rPr>
          <w:rFonts w:ascii="Times New Roman" w:eastAsia="Calibri" w:hAnsi="Times New Roman" w:cs="Times New Roman"/>
          <w:sz w:val="28"/>
          <w:szCs w:val="28"/>
        </w:rPr>
        <w:t>синквейны</w:t>
      </w:r>
      <w:proofErr w:type="spellEnd"/>
      <w:r w:rsidRPr="0060014F">
        <w:rPr>
          <w:rFonts w:ascii="Times New Roman" w:eastAsia="Calibri" w:hAnsi="Times New Roman" w:cs="Times New Roman"/>
          <w:sz w:val="28"/>
          <w:szCs w:val="28"/>
        </w:rPr>
        <w:t xml:space="preserve">, можно усложнить работу, например, дать задание составить рассказ по готовому </w:t>
      </w:r>
      <w:proofErr w:type="spellStart"/>
      <w:r w:rsidRPr="0060014F">
        <w:rPr>
          <w:rFonts w:ascii="Times New Roman" w:eastAsia="Calibri" w:hAnsi="Times New Roman" w:cs="Times New Roman"/>
          <w:sz w:val="28"/>
          <w:szCs w:val="28"/>
        </w:rPr>
        <w:t>синквейну</w:t>
      </w:r>
      <w:proofErr w:type="spellEnd"/>
      <w:r w:rsidRPr="0060014F">
        <w:rPr>
          <w:rFonts w:ascii="Times New Roman" w:eastAsia="Calibri" w:hAnsi="Times New Roman" w:cs="Times New Roman"/>
          <w:sz w:val="28"/>
          <w:szCs w:val="28"/>
        </w:rPr>
        <w:t xml:space="preserve"> или составить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по прослушанному рассказу.</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b/>
          <w:i/>
          <w:sz w:val="28"/>
          <w:szCs w:val="28"/>
        </w:rPr>
      </w:pPr>
      <w:r w:rsidRPr="0060014F">
        <w:rPr>
          <w:rFonts w:ascii="Times New Roman" w:eastAsia="Calibri" w:hAnsi="Times New Roman" w:cs="Times New Roman"/>
          <w:b/>
          <w:i/>
          <w:sz w:val="28"/>
          <w:szCs w:val="28"/>
        </w:rPr>
        <w:t xml:space="preserve">Примеры составления </w:t>
      </w:r>
      <w:proofErr w:type="spellStart"/>
      <w:r w:rsidRPr="0060014F">
        <w:rPr>
          <w:rFonts w:ascii="Times New Roman" w:eastAsia="Calibri" w:hAnsi="Times New Roman" w:cs="Times New Roman"/>
          <w:b/>
          <w:i/>
          <w:sz w:val="28"/>
          <w:szCs w:val="28"/>
        </w:rPr>
        <w:t>синквейна</w:t>
      </w:r>
      <w:proofErr w:type="spellEnd"/>
      <w:r w:rsidRPr="0060014F">
        <w:rPr>
          <w:rFonts w:ascii="Times New Roman" w:eastAsia="Calibri" w:hAnsi="Times New Roman" w:cs="Times New Roman"/>
          <w:b/>
          <w:i/>
          <w:sz w:val="28"/>
          <w:szCs w:val="28"/>
        </w:rPr>
        <w:t>.</w:t>
      </w:r>
    </w:p>
    <w:p w:rsidR="0060014F" w:rsidRPr="0060014F" w:rsidRDefault="0060014F" w:rsidP="0060014F">
      <w:pPr>
        <w:spacing w:after="0" w:line="276" w:lineRule="auto"/>
        <w:rPr>
          <w:rFonts w:ascii="Times New Roman" w:eastAsia="Calibri" w:hAnsi="Times New Roman" w:cs="Times New Roman"/>
          <w:b/>
          <w:sz w:val="28"/>
          <w:szCs w:val="28"/>
        </w:rPr>
      </w:pPr>
    </w:p>
    <w:p w:rsidR="0060014F" w:rsidRPr="0060014F" w:rsidRDefault="0060014F" w:rsidP="0060014F">
      <w:pPr>
        <w:spacing w:after="0" w:line="276" w:lineRule="auto"/>
        <w:rPr>
          <w:rFonts w:ascii="Times New Roman" w:eastAsia="Calibri" w:hAnsi="Times New Roman" w:cs="Times New Roman"/>
          <w:b/>
          <w:sz w:val="28"/>
          <w:szCs w:val="28"/>
        </w:rPr>
      </w:pPr>
      <w:r w:rsidRPr="0060014F">
        <w:rPr>
          <w:rFonts w:ascii="Times New Roman" w:eastAsia="Calibri" w:hAnsi="Times New Roman" w:cs="Times New Roman"/>
          <w:b/>
          <w:sz w:val="28"/>
          <w:szCs w:val="28"/>
        </w:rPr>
        <w:t>ВОЛК.</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Кто? – Волк</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Какой? – Серый, злой.</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Что делает? – Воет, охотится, нападает.</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Предложение – Является диким зверем.</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Ассоциации – Зверь, животное, лесной житель.</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b/>
          <w:sz w:val="28"/>
          <w:szCs w:val="28"/>
        </w:rPr>
      </w:pPr>
      <w:r w:rsidRPr="0060014F">
        <w:rPr>
          <w:rFonts w:ascii="Times New Roman" w:eastAsia="Calibri" w:hAnsi="Times New Roman" w:cs="Times New Roman"/>
          <w:b/>
          <w:sz w:val="28"/>
          <w:szCs w:val="28"/>
        </w:rPr>
        <w:t>АВТОМОБИЛЬ.</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Что? – Автомобиль</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Какой? – Быстрый, гоночный (или игрушечный)</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Что делает? – едет, мчится, сигналит</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Предложение – Я люблю ездить на автомобиле.</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Ассоциации – Транспорт (машина)</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b/>
          <w:sz w:val="28"/>
          <w:szCs w:val="28"/>
        </w:rPr>
      </w:pPr>
      <w:r w:rsidRPr="0060014F">
        <w:rPr>
          <w:rFonts w:ascii="Times New Roman" w:eastAsia="Calibri" w:hAnsi="Times New Roman" w:cs="Times New Roman"/>
          <w:b/>
          <w:sz w:val="28"/>
          <w:szCs w:val="28"/>
        </w:rPr>
        <w:t>ДОЖДЬ.</w:t>
      </w:r>
    </w:p>
    <w:p w:rsidR="0060014F" w:rsidRPr="0060014F" w:rsidRDefault="0060014F" w:rsidP="0060014F">
      <w:pPr>
        <w:numPr>
          <w:ilvl w:val="0"/>
          <w:numId w:val="2"/>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Что? – Дождь.</w:t>
      </w:r>
    </w:p>
    <w:p w:rsidR="0060014F" w:rsidRPr="0060014F" w:rsidRDefault="0060014F" w:rsidP="0060014F">
      <w:pPr>
        <w:numPr>
          <w:ilvl w:val="0"/>
          <w:numId w:val="2"/>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Какой? – мокрый, холодный.</w:t>
      </w:r>
    </w:p>
    <w:p w:rsidR="0060014F" w:rsidRPr="0060014F" w:rsidRDefault="0060014F" w:rsidP="0060014F">
      <w:pPr>
        <w:numPr>
          <w:ilvl w:val="0"/>
          <w:numId w:val="2"/>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Что делает? – капает, стучит, льется.</w:t>
      </w:r>
    </w:p>
    <w:p w:rsidR="0060014F" w:rsidRPr="0060014F" w:rsidRDefault="0060014F" w:rsidP="0060014F">
      <w:pPr>
        <w:numPr>
          <w:ilvl w:val="0"/>
          <w:numId w:val="2"/>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Предложение – Мама не любит дождь.</w:t>
      </w:r>
    </w:p>
    <w:p w:rsidR="0060014F" w:rsidRPr="0060014F" w:rsidRDefault="0060014F" w:rsidP="0060014F">
      <w:pPr>
        <w:numPr>
          <w:ilvl w:val="0"/>
          <w:numId w:val="2"/>
        </w:numPr>
        <w:spacing w:after="0" w:line="276" w:lineRule="auto"/>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Ассоциации – вода.</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rPr>
          <w:rFonts w:ascii="Times New Roman" w:eastAsia="Calibri" w:hAnsi="Times New Roman" w:cs="Times New Roman"/>
          <w:b/>
          <w:sz w:val="28"/>
          <w:szCs w:val="28"/>
        </w:rPr>
      </w:pPr>
      <w:proofErr w:type="spellStart"/>
      <w:r w:rsidRPr="0060014F">
        <w:rPr>
          <w:rFonts w:ascii="Times New Roman" w:eastAsia="Calibri" w:hAnsi="Times New Roman" w:cs="Times New Roman"/>
          <w:b/>
          <w:sz w:val="28"/>
          <w:szCs w:val="28"/>
        </w:rPr>
        <w:t>Синквейн</w:t>
      </w:r>
      <w:proofErr w:type="spellEnd"/>
      <w:r w:rsidRPr="0060014F">
        <w:rPr>
          <w:rFonts w:ascii="Times New Roman" w:eastAsia="Calibri" w:hAnsi="Times New Roman" w:cs="Times New Roman"/>
          <w:b/>
          <w:sz w:val="28"/>
          <w:szCs w:val="28"/>
        </w:rPr>
        <w:t xml:space="preserve"> – загадка.</w:t>
      </w:r>
    </w:p>
    <w:p w:rsidR="0060014F" w:rsidRPr="0060014F" w:rsidRDefault="0060014F" w:rsidP="0060014F">
      <w:pPr>
        <w:spacing w:after="0" w:line="276" w:lineRule="auto"/>
        <w:rPr>
          <w:rFonts w:ascii="Times New Roman" w:eastAsia="Calibri" w:hAnsi="Times New Roman" w:cs="Times New Roman"/>
          <w:sz w:val="28"/>
          <w:szCs w:val="28"/>
        </w:rPr>
      </w:pPr>
      <w:proofErr w:type="gramStart"/>
      <w:r w:rsidRPr="0060014F">
        <w:rPr>
          <w:rFonts w:ascii="Times New Roman" w:eastAsia="Calibri" w:hAnsi="Times New Roman" w:cs="Times New Roman"/>
          <w:sz w:val="28"/>
          <w:szCs w:val="28"/>
        </w:rPr>
        <w:t>1. ?</w:t>
      </w:r>
      <w:proofErr w:type="gramEnd"/>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2. Интересная, поучительная.</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3. Читаем, листаем, думаем.</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4. Учит правильно жить.</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5. Мудрость.</w:t>
      </w:r>
    </w:p>
    <w:p w:rsidR="0060014F" w:rsidRPr="0060014F" w:rsidRDefault="0060014F" w:rsidP="0060014F">
      <w:pPr>
        <w:spacing w:after="0" w:line="276" w:lineRule="auto"/>
        <w:rPr>
          <w:rFonts w:ascii="Times New Roman" w:eastAsia="Calibri" w:hAnsi="Times New Roman" w:cs="Times New Roman"/>
          <w:sz w:val="28"/>
          <w:szCs w:val="28"/>
        </w:rPr>
      </w:pPr>
      <w:r w:rsidRPr="0060014F">
        <w:rPr>
          <w:rFonts w:ascii="Times New Roman" w:eastAsia="Calibri" w:hAnsi="Times New Roman" w:cs="Times New Roman"/>
          <w:sz w:val="28"/>
          <w:szCs w:val="28"/>
        </w:rPr>
        <w:t>(Книга)</w:t>
      </w:r>
    </w:p>
    <w:p w:rsidR="0060014F" w:rsidRPr="0060014F" w:rsidRDefault="0060014F" w:rsidP="0060014F">
      <w:pPr>
        <w:spacing w:after="0" w:line="276" w:lineRule="auto"/>
        <w:rPr>
          <w:rFonts w:ascii="Times New Roman" w:eastAsia="Calibri" w:hAnsi="Times New Roman" w:cs="Times New Roman"/>
          <w:sz w:val="28"/>
          <w:szCs w:val="28"/>
        </w:rPr>
      </w:pPr>
    </w:p>
    <w:p w:rsidR="0060014F" w:rsidRPr="0060014F" w:rsidRDefault="0060014F" w:rsidP="0060014F">
      <w:pPr>
        <w:spacing w:after="0" w:line="276" w:lineRule="auto"/>
        <w:ind w:left="-567"/>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 xml:space="preserve">Применение технологии </w:t>
      </w:r>
      <w:proofErr w:type="spellStart"/>
      <w:r w:rsidRPr="0060014F">
        <w:rPr>
          <w:rFonts w:ascii="Times New Roman" w:eastAsia="Calibri" w:hAnsi="Times New Roman" w:cs="Times New Roman"/>
          <w:sz w:val="28"/>
          <w:szCs w:val="28"/>
        </w:rPr>
        <w:t>синквейн</w:t>
      </w:r>
      <w:proofErr w:type="spellEnd"/>
      <w:r w:rsidRPr="0060014F">
        <w:rPr>
          <w:rFonts w:ascii="Times New Roman" w:eastAsia="Calibri" w:hAnsi="Times New Roman" w:cs="Times New Roman"/>
          <w:sz w:val="28"/>
          <w:szCs w:val="28"/>
        </w:rPr>
        <w:t xml:space="preserve"> в коррекционно – развивающей работе с детьми группы комбинированной направленности способствует расширению словарного запаса, развитию связной речи. Дети проявляют интерес к занятиям, </w:t>
      </w:r>
      <w:r w:rsidRPr="0060014F">
        <w:rPr>
          <w:rFonts w:ascii="Times New Roman" w:eastAsia="Calibri" w:hAnsi="Times New Roman" w:cs="Times New Roman"/>
          <w:sz w:val="28"/>
          <w:szCs w:val="28"/>
        </w:rPr>
        <w:lastRenderedPageBreak/>
        <w:t xml:space="preserve">на протяжении всего занятия стараются самостоятельно рассуждать, классифицировать, делать обобщения и выводы. </w:t>
      </w:r>
    </w:p>
    <w:p w:rsidR="0060014F" w:rsidRPr="0060014F" w:rsidRDefault="0060014F" w:rsidP="0060014F">
      <w:pPr>
        <w:spacing w:after="0" w:line="276" w:lineRule="auto"/>
        <w:ind w:left="-567"/>
        <w:contextualSpacing/>
        <w:rPr>
          <w:rFonts w:ascii="Times New Roman" w:eastAsia="Calibri" w:hAnsi="Times New Roman" w:cs="Times New Roman"/>
          <w:sz w:val="28"/>
          <w:szCs w:val="28"/>
        </w:rPr>
      </w:pPr>
      <w:r w:rsidRPr="0060014F">
        <w:rPr>
          <w:rFonts w:ascii="Times New Roman" w:eastAsia="Calibri" w:hAnsi="Times New Roman" w:cs="Times New Roman"/>
          <w:sz w:val="28"/>
          <w:szCs w:val="28"/>
        </w:rPr>
        <w:t>Таким образом, использование этой технологии как средства коррекции связной речи позволяет значительно улучшить качество речи у детей дошкольного возраста с ОНР.</w:t>
      </w:r>
    </w:p>
    <w:p w:rsidR="0060014F" w:rsidRDefault="0060014F"/>
    <w:sectPr w:rsidR="0060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DC8"/>
    <w:multiLevelType w:val="hybridMultilevel"/>
    <w:tmpl w:val="1F44D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FA056FB"/>
    <w:multiLevelType w:val="hybridMultilevel"/>
    <w:tmpl w:val="3940B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4F"/>
    <w:rsid w:val="0060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C991"/>
  <w15:chartTrackingRefBased/>
  <w15:docId w15:val="{BF292D5D-8560-48D6-B1B8-06C9D6A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Logoped</dc:creator>
  <cp:keywords/>
  <dc:description/>
  <cp:lastModifiedBy>DS Logoped</cp:lastModifiedBy>
  <cp:revision>2</cp:revision>
  <dcterms:created xsi:type="dcterms:W3CDTF">2023-03-17T03:29:00Z</dcterms:created>
  <dcterms:modified xsi:type="dcterms:W3CDTF">2023-03-17T03:31:00Z</dcterms:modified>
</cp:coreProperties>
</file>