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40BE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43B6F32" w14:textId="77777777" w:rsidR="00524E84" w:rsidRPr="00986F06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84B884F" w14:textId="77777777" w:rsidR="00986F06" w:rsidRPr="00986F06" w:rsidRDefault="00986F06" w:rsidP="00986F06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  <w:r w:rsidRPr="00986F06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14:paraId="44B903B5" w14:textId="77777777" w:rsidR="00986F06" w:rsidRPr="00986F06" w:rsidRDefault="00986F06" w:rsidP="00986F06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F06">
        <w:rPr>
          <w:rFonts w:ascii="Times New Roman" w:hAnsi="Times New Roman" w:cs="Times New Roman"/>
          <w:b/>
          <w:sz w:val="32"/>
          <w:szCs w:val="32"/>
        </w:rPr>
        <w:t>«Золотой ключик»</w:t>
      </w:r>
    </w:p>
    <w:p w14:paraId="08D01BC3" w14:textId="64B7EF7C" w:rsidR="00986F06" w:rsidRPr="00986F06" w:rsidRDefault="00986F06" w:rsidP="00986F06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86F06">
        <w:rPr>
          <w:rFonts w:ascii="Times New Roman" w:hAnsi="Times New Roman" w:cs="Times New Roman"/>
          <w:b/>
          <w:sz w:val="32"/>
          <w:szCs w:val="32"/>
        </w:rPr>
        <w:t xml:space="preserve"> г. Ноябрьск</w:t>
      </w:r>
    </w:p>
    <w:p w14:paraId="0725B785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FE2170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55A166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77FE523" w14:textId="77777777" w:rsidR="00524E84" w:rsidRDefault="00524E84" w:rsidP="008863C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308651A6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F7104B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038CF8F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7F7145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A29597A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F5A8F5C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03AA7CB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14:paraId="7543FBD2" w14:textId="77777777" w:rsidR="00524E84" w:rsidRPr="001931A5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931A5">
        <w:rPr>
          <w:rFonts w:ascii="Times New Roman" w:hAnsi="Times New Roman" w:cs="Times New Roman"/>
          <w:b/>
          <w:i/>
          <w:sz w:val="36"/>
          <w:szCs w:val="36"/>
        </w:rPr>
        <w:t>Консультация для родителей</w:t>
      </w:r>
    </w:p>
    <w:p w14:paraId="1BF73C40" w14:textId="77777777" w:rsidR="00524E84" w:rsidRPr="001931A5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6CF1CF1" w14:textId="12F4E1EF" w:rsidR="00524E84" w:rsidRPr="00C03DDA" w:rsidRDefault="00986F06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«Как улучшить память, внимание, р</w:t>
      </w:r>
      <w:r w:rsidR="001931A5" w:rsidRPr="001931A5">
        <w:rPr>
          <w:rFonts w:ascii="Times New Roman" w:hAnsi="Times New Roman" w:cs="Times New Roman"/>
          <w:sz w:val="36"/>
          <w:szCs w:val="36"/>
        </w:rPr>
        <w:t>ечь ребенка с помощью пальчиковых игр»</w:t>
      </w:r>
    </w:p>
    <w:p w14:paraId="02964483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9CF0BE9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08DDEF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A370712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171116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F740C6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7CC639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D2777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6FC0E4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47E1AB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BA913BF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575CA18" w14:textId="77777777" w:rsidR="008863CB" w:rsidRDefault="008863CB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D21490C" w14:textId="77777777" w:rsidR="008863CB" w:rsidRDefault="008863CB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5CA654" w14:textId="77777777" w:rsidR="008863CB" w:rsidRDefault="008863CB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934C8D" w14:textId="77777777" w:rsidR="008863CB" w:rsidRDefault="008863CB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D66A9C3" w14:textId="77777777" w:rsidR="008863CB" w:rsidRDefault="008863CB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DB0511" w14:textId="77777777" w:rsidR="008863CB" w:rsidRDefault="008863CB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0048210" w14:textId="77777777" w:rsidR="008863CB" w:rsidRDefault="008863CB" w:rsidP="00C679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BA928F" w14:textId="77777777" w:rsidR="008863CB" w:rsidRDefault="008863CB" w:rsidP="008863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Подготовила: воспитатель Максимова С.Б.</w:t>
      </w:r>
    </w:p>
    <w:p w14:paraId="108FA52A" w14:textId="77777777" w:rsidR="008863CB" w:rsidRDefault="008863CB" w:rsidP="008863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8503F7" w14:textId="728116DD" w:rsidR="00D30D1F" w:rsidRDefault="00986F06" w:rsidP="008863C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8863CB">
        <w:rPr>
          <w:rFonts w:ascii="Times New Roman" w:hAnsi="Times New Roman" w:cs="Times New Roman"/>
          <w:sz w:val="28"/>
          <w:szCs w:val="28"/>
        </w:rPr>
        <w:t xml:space="preserve"> г.</w:t>
      </w:r>
      <w:r w:rsidR="00524E84">
        <w:rPr>
          <w:rFonts w:ascii="Times New Roman" w:hAnsi="Times New Roman" w:cs="Times New Roman"/>
          <w:sz w:val="28"/>
          <w:szCs w:val="28"/>
        </w:rPr>
        <w:br w:type="page"/>
      </w:r>
    </w:p>
    <w:p w14:paraId="72F60B1F" w14:textId="44C83C84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14:paraId="50C67D14" w14:textId="77777777" w:rsidR="00986F06" w:rsidRDefault="00986F06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782E4E" w14:textId="77777777" w:rsidR="00986F06" w:rsidRPr="00C03DDA" w:rsidRDefault="00524E84" w:rsidP="00986F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86F06" w:rsidRPr="00986F06">
        <w:rPr>
          <w:rFonts w:ascii="Times New Roman" w:hAnsi="Times New Roman" w:cs="Times New Roman"/>
          <w:sz w:val="28"/>
          <w:szCs w:val="28"/>
        </w:rPr>
        <w:t>Как улучшить память, внимание, речь ребенка с помощью пальчиковых игр»</w:t>
      </w:r>
    </w:p>
    <w:p w14:paraId="1D5C9553" w14:textId="03D95CC2" w:rsidR="00986F06" w:rsidRDefault="00986F06" w:rsidP="00986F0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A39DEAC" w14:textId="77777777" w:rsidR="00524E84" w:rsidRPr="00B95C10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203F5C" w14:textId="46CBC6AD" w:rsidR="00524E84" w:rsidRPr="00C03DDA" w:rsidRDefault="00524E84" w:rsidP="00524E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</w:t>
      </w:r>
      <w:r w:rsidR="00D30D1F">
        <w:rPr>
          <w:rFonts w:ascii="Times New Roman" w:hAnsi="Times New Roman" w:cs="Times New Roman"/>
          <w:sz w:val="28"/>
          <w:szCs w:val="28"/>
        </w:rPr>
        <w:t>овысить уровень осведомленности роди</w:t>
      </w:r>
      <w:r w:rsidR="00D30D1F" w:rsidRPr="00D30D1F">
        <w:rPr>
          <w:rFonts w:ascii="Times New Roman" w:hAnsi="Times New Roman" w:cs="Times New Roman"/>
          <w:sz w:val="28"/>
          <w:szCs w:val="28"/>
        </w:rPr>
        <w:t xml:space="preserve">телей по использованию разных приемов и способов развития мелкой моторики рук у детей </w:t>
      </w:r>
      <w:r w:rsidR="001931A5">
        <w:rPr>
          <w:rFonts w:ascii="Times New Roman" w:hAnsi="Times New Roman" w:cs="Times New Roman"/>
          <w:sz w:val="28"/>
          <w:szCs w:val="28"/>
        </w:rPr>
        <w:t xml:space="preserve">раннего </w:t>
      </w:r>
      <w:r w:rsidR="00D30D1F" w:rsidRPr="00D30D1F">
        <w:rPr>
          <w:rFonts w:ascii="Times New Roman" w:hAnsi="Times New Roman" w:cs="Times New Roman"/>
          <w:sz w:val="28"/>
          <w:szCs w:val="28"/>
        </w:rPr>
        <w:t>возраста.</w:t>
      </w:r>
    </w:p>
    <w:p w14:paraId="352B5BDA" w14:textId="77777777" w:rsidR="00524E84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14:paraId="5B6F9335" w14:textId="77777777" w:rsidR="00524E84" w:rsidRPr="00C03DDA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26F505D" w14:textId="77777777" w:rsidR="00524E84" w:rsidRPr="002C4193" w:rsidRDefault="00524E84" w:rsidP="002C4193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14:paraId="636AE024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2C4193">
        <w:rPr>
          <w:rFonts w:ascii="Times New Roman" w:hAnsi="Times New Roman" w:cs="Times New Roman"/>
          <w:sz w:val="28"/>
          <w:szCs w:val="28"/>
        </w:rPr>
        <w:t>и,</w:t>
      </w:r>
      <w:r w:rsidRPr="002C4193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14:paraId="1625B58C" w14:textId="77777777"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2C4193">
        <w:rPr>
          <w:rFonts w:ascii="Times New Roman" w:hAnsi="Times New Roman" w:cs="Times New Roman"/>
          <w:sz w:val="28"/>
          <w:szCs w:val="28"/>
        </w:rPr>
        <w:t>оздоравливающе</w:t>
      </w:r>
      <w:r w:rsidRPr="002C4193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14:paraId="3FB287FD" w14:textId="77777777" w:rsidR="00CE52EB" w:rsidRPr="002C4193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7BD5E" w14:textId="77777777" w:rsidR="007178F2" w:rsidRPr="00CE52EB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14:paraId="0CC88B6E" w14:textId="77777777" w:rsidR="00BB4F62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0499AAFE" w14:textId="77777777" w:rsidR="006A28B4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2C4193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16419650" w14:textId="77777777" w:rsidR="006A28B4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 xml:space="preserve">Если ребёнок будет выполнять </w:t>
      </w:r>
      <w:r w:rsidR="006A28B4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2C4193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2C4193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14:paraId="6D302BD7" w14:textId="77777777" w:rsidR="00CA30F3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>
        <w:rPr>
          <w:rFonts w:ascii="Times New Roman" w:hAnsi="Times New Roman" w:cs="Times New Roman"/>
          <w:sz w:val="28"/>
          <w:szCs w:val="28"/>
        </w:rPr>
        <w:t xml:space="preserve"> </w:t>
      </w:r>
      <w:r w:rsidRPr="002C4193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2C4193">
        <w:rPr>
          <w:rFonts w:ascii="Times New Roman" w:hAnsi="Times New Roman" w:cs="Times New Roman"/>
          <w:sz w:val="28"/>
          <w:szCs w:val="28"/>
        </w:rPr>
        <w:t xml:space="preserve">В результате усвоения всех упражнений </w:t>
      </w:r>
      <w:r w:rsidRPr="002C4193">
        <w:rPr>
          <w:rFonts w:ascii="Times New Roman" w:hAnsi="Times New Roman" w:cs="Times New Roman"/>
          <w:sz w:val="28"/>
          <w:szCs w:val="28"/>
        </w:rPr>
        <w:lastRenderedPageBreak/>
        <w:t>кисти рук и пальцы приобретут силу, хорошую подвижность, а это в дальнейшем облегчит овладение навыком письма.</w:t>
      </w:r>
    </w:p>
    <w:p w14:paraId="6C0EBA75" w14:textId="77777777" w:rsidR="00232E99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14:paraId="0C141551" w14:textId="77777777" w:rsidR="00CA30F3" w:rsidRPr="00232E99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</w:rPr>
      </w:pP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условиях детского сада мы много внимания уделяем тонким движениям руки. Упражнения проводятся в течение 1-3 мин. на фронтальных занятиях, в форме физ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минуток, а также во время игр и 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232E9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14:paraId="79826CCF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14:paraId="1B953DBC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232E99">
        <w:rPr>
          <w:rStyle w:val="c0"/>
          <w:color w:val="000000"/>
          <w:sz w:val="28"/>
          <w:szCs w:val="28"/>
        </w:rPr>
        <w:t>ребёнку,</w:t>
      </w:r>
      <w:r w:rsidRPr="00232E99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14:paraId="476E0494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14:paraId="62B26CD8" w14:textId="77777777" w:rsidR="00CA30F3" w:rsidRPr="00232E99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232E99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232E99">
        <w:rPr>
          <w:rStyle w:val="c0"/>
          <w:color w:val="000000"/>
          <w:sz w:val="28"/>
          <w:szCs w:val="28"/>
        </w:rPr>
        <w:t>принуждать ребёнка</w:t>
      </w:r>
      <w:r w:rsidRPr="00232E99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14:paraId="72067474" w14:textId="77777777" w:rsidR="00CA30F3" w:rsidRDefault="00CA30F3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AE8C1C" w14:textId="77777777"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14:paraId="4F4205AF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14:paraId="32E0D9A0" w14:textId="77777777" w:rsidR="007178F2" w:rsidRP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кистей рук:</w:t>
      </w:r>
    </w:p>
    <w:p w14:paraId="77099ACD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14:paraId="468495D8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14:paraId="6775648C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14:paraId="1D9F29F9" w14:textId="77777777" w:rsidR="007178F2" w:rsidRPr="006A28B4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14:paraId="7E1A0A7F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11B08F" w14:textId="77777777"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73995BE8" w14:textId="77777777" w:rsidTr="006A28B4">
        <w:trPr>
          <w:jc w:val="center"/>
        </w:trPr>
        <w:tc>
          <w:tcPr>
            <w:tcW w:w="4813" w:type="dxa"/>
          </w:tcPr>
          <w:p w14:paraId="69AF32B1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14:paraId="01389ADA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14:paraId="5D67D975" w14:textId="77777777" w:rsidTr="006A28B4">
        <w:trPr>
          <w:jc w:val="center"/>
        </w:trPr>
        <w:tc>
          <w:tcPr>
            <w:tcW w:w="4813" w:type="dxa"/>
          </w:tcPr>
          <w:p w14:paraId="5D67D4C2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14:paraId="7359F70E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14:paraId="740E43A1" w14:textId="77777777" w:rsidR="006A28B4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45676E" w14:textId="77777777"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14:paraId="1B9DCF30" w14:textId="77777777"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14:paraId="10223151" w14:textId="77777777" w:rsidR="006A28B4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AB1D7" w14:textId="77777777" w:rsidR="007178F2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2D062CD4" w14:textId="77777777" w:rsidTr="006A28B4">
        <w:tc>
          <w:tcPr>
            <w:tcW w:w="4813" w:type="dxa"/>
          </w:tcPr>
          <w:p w14:paraId="1D154E8A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14:paraId="5572B7E8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14:paraId="06DF5689" w14:textId="77777777" w:rsidTr="006A28B4">
        <w:tc>
          <w:tcPr>
            <w:tcW w:w="4813" w:type="dxa"/>
          </w:tcPr>
          <w:p w14:paraId="60F289EB" w14:textId="77777777" w:rsid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14:paraId="53A1F275" w14:textId="77777777" w:rsidR="006A28B4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078C0D" w14:textId="77777777" w:rsidR="007178F2" w:rsidRPr="006A28B4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8B4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14:paraId="5994B719" w14:textId="77777777"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14:paraId="394114E5" w14:textId="77777777" w:rsidR="007178F2" w:rsidRPr="006A28B4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14:paraId="10CB74BA" w14:textId="77777777" w:rsidR="007178F2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28B4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14:paraId="6849CDBF" w14:textId="77777777" w:rsidR="006A28B4" w:rsidRPr="006A28B4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26711D8" w14:textId="77777777" w:rsidR="007178F2" w:rsidRPr="006A28B4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8B4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14:paraId="333B4BA3" w14:textId="77777777" w:rsidTr="006A28B4">
        <w:tc>
          <w:tcPr>
            <w:tcW w:w="4813" w:type="dxa"/>
          </w:tcPr>
          <w:p w14:paraId="7724762A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14:paraId="4CD61C46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14:paraId="4D077C60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14:paraId="6ADD1C90" w14:textId="77777777" w:rsidTr="006A28B4">
        <w:tc>
          <w:tcPr>
            <w:tcW w:w="4813" w:type="dxa"/>
          </w:tcPr>
          <w:p w14:paraId="04D1811D" w14:textId="77777777" w:rsidR="006A28B4" w:rsidRPr="002C4193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14:paraId="7452E14A" w14:textId="77777777" w:rsidR="006A28B4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3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14:paraId="2A99D715" w14:textId="77777777" w:rsidR="006A28B4" w:rsidRPr="006A28B4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28B4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14:paraId="3F9DBBA5" w14:textId="77777777" w:rsidR="006A28B4" w:rsidRPr="002C4193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9F63D2" w14:textId="77777777" w:rsidR="00BC1256" w:rsidRPr="002C4193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546E2" w14:textId="77777777" w:rsidR="00DA7AB4" w:rsidRPr="00DA7AB4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AB4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7A3D0C89" w14:textId="77777777" w:rsidR="007178F2" w:rsidRPr="00DA7AB4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DA7AB4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DA7AB4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14:paraId="1316EC11" w14:textId="77777777" w:rsidR="00F9246D" w:rsidRPr="002C4193" w:rsidRDefault="00F9246D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6B0B3C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9AEC71" w14:textId="77777777" w:rsidR="007178F2" w:rsidRPr="002C4193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D7766" w14:textId="77777777" w:rsidR="007178F2" w:rsidRPr="002C4193" w:rsidRDefault="002C4193" w:rsidP="00D30D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0E8A87C8" w14:textId="77FBCE6A" w:rsidR="002C4193" w:rsidRPr="002C4193" w:rsidRDefault="002C4193" w:rsidP="002C4193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Крупенчук О. Пальчиковые игры. ФГОС ДО. - СПб.: Литера, 2016. — 32 с.</w:t>
      </w:r>
    </w:p>
    <w:p w14:paraId="7387C3B8" w14:textId="747F6E54" w:rsidR="00573DDC" w:rsidRDefault="002C4193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4193">
        <w:rPr>
          <w:rFonts w:ascii="Times New Roman" w:hAnsi="Times New Roman" w:cs="Times New Roman"/>
          <w:sz w:val="28"/>
          <w:szCs w:val="28"/>
        </w:rPr>
        <w:t>Ткаченко Т. С пальчиками играем, речь развиваем. Екатеринбург.: Издательство: Литур, 2016. – 48 с.</w:t>
      </w:r>
    </w:p>
    <w:p w14:paraId="3A6C4F4C" w14:textId="77777777" w:rsidR="007178F2" w:rsidRPr="00573DDC" w:rsidRDefault="00D2784E" w:rsidP="00573DD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73DDC">
        <w:rPr>
          <w:rFonts w:ascii="Times New Roman" w:hAnsi="Times New Roman" w:cs="Times New Roman"/>
          <w:sz w:val="28"/>
          <w:szCs w:val="28"/>
        </w:rPr>
        <w:t>Чернова Е.И., Тимофеева Е.Ю. Пальчиковые шаги. Упражнения для развития мелкой моторики. - СПб.: КОРОНА-Век, 2007. — 32 с.</w:t>
      </w:r>
    </w:p>
    <w:sectPr w:rsidR="007178F2" w:rsidRPr="00573DDC" w:rsidSect="00D30D1F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16A4" w14:textId="77777777" w:rsidR="00D170B6" w:rsidRDefault="00D170B6" w:rsidP="00D30D1F">
      <w:pPr>
        <w:spacing w:after="0" w:line="240" w:lineRule="auto"/>
      </w:pPr>
      <w:r>
        <w:separator/>
      </w:r>
    </w:p>
  </w:endnote>
  <w:endnote w:type="continuationSeparator" w:id="0">
    <w:p w14:paraId="644E0C6C" w14:textId="77777777" w:rsidR="00D170B6" w:rsidRDefault="00D170B6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E26A" w14:textId="77777777" w:rsidR="00D30D1F" w:rsidRDefault="00D30D1F">
    <w:pPr>
      <w:pStyle w:val="a7"/>
      <w:jc w:val="right"/>
    </w:pPr>
  </w:p>
  <w:p w14:paraId="6400A784" w14:textId="77777777"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A445" w14:textId="77777777" w:rsidR="00D170B6" w:rsidRDefault="00D170B6" w:rsidP="00D30D1F">
      <w:pPr>
        <w:spacing w:after="0" w:line="240" w:lineRule="auto"/>
      </w:pPr>
      <w:r>
        <w:separator/>
      </w:r>
    </w:p>
  </w:footnote>
  <w:footnote w:type="continuationSeparator" w:id="0">
    <w:p w14:paraId="73FE4866" w14:textId="77777777" w:rsidR="00D170B6" w:rsidRDefault="00D170B6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EC"/>
    <w:rsid w:val="00187E64"/>
    <w:rsid w:val="001931A5"/>
    <w:rsid w:val="001B7E63"/>
    <w:rsid w:val="00232E99"/>
    <w:rsid w:val="00263C03"/>
    <w:rsid w:val="002C4193"/>
    <w:rsid w:val="003734B9"/>
    <w:rsid w:val="00524E84"/>
    <w:rsid w:val="00573DDC"/>
    <w:rsid w:val="005F7C49"/>
    <w:rsid w:val="00640299"/>
    <w:rsid w:val="006A28B4"/>
    <w:rsid w:val="007178F2"/>
    <w:rsid w:val="00745E6E"/>
    <w:rsid w:val="008863CB"/>
    <w:rsid w:val="00986F06"/>
    <w:rsid w:val="00A57295"/>
    <w:rsid w:val="00AA28EC"/>
    <w:rsid w:val="00BB4F62"/>
    <w:rsid w:val="00BC1256"/>
    <w:rsid w:val="00C67926"/>
    <w:rsid w:val="00CA30F3"/>
    <w:rsid w:val="00CE52EB"/>
    <w:rsid w:val="00D170B6"/>
    <w:rsid w:val="00D2784E"/>
    <w:rsid w:val="00D30D1F"/>
    <w:rsid w:val="00DA7AB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4EBC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  <w:style w:type="paragraph" w:styleId="aa">
    <w:name w:val="No Spacing"/>
    <w:uiPriority w:val="1"/>
    <w:qFormat/>
    <w:rsid w:val="00986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79224</cp:lastModifiedBy>
  <cp:revision>16</cp:revision>
  <dcterms:created xsi:type="dcterms:W3CDTF">2018-07-13T12:37:00Z</dcterms:created>
  <dcterms:modified xsi:type="dcterms:W3CDTF">2022-10-02T08:44:00Z</dcterms:modified>
</cp:coreProperties>
</file>