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F80E41">
      <w:pPr>
        <w:jc w:val="center"/>
        <w:rPr>
          <w:rFonts w:ascii="Bookman Old Style" w:hAnsi="Bookman Old Style"/>
          <w:sz w:val="56"/>
          <w:szCs w:val="72"/>
        </w:rPr>
      </w:pPr>
      <w:r w:rsidRPr="00F80E41">
        <w:rPr>
          <w:rFonts w:ascii="Bookman Old Style" w:hAnsi="Bookman Old Style"/>
          <w:sz w:val="56"/>
          <w:szCs w:val="72"/>
        </w:rPr>
        <w:t>Нравственно – патриотическое воспитание в развитии детей дошкольного возраста</w:t>
      </w:r>
      <w:r>
        <w:rPr>
          <w:rFonts w:ascii="Bookman Old Style" w:hAnsi="Bookman Old Style"/>
          <w:sz w:val="56"/>
          <w:szCs w:val="72"/>
        </w:rPr>
        <w:t>.</w:t>
      </w:r>
    </w:p>
    <w:p w:rsidR="00F80E41" w:rsidRPr="00F80E41" w:rsidRDefault="00F80E41" w:rsidP="00F80E41">
      <w:pPr>
        <w:jc w:val="center"/>
        <w:rPr>
          <w:rFonts w:ascii="Bookman Old Style" w:hAnsi="Bookman Old Style"/>
          <w:sz w:val="56"/>
          <w:szCs w:val="72"/>
        </w:rPr>
      </w:pPr>
      <w:r>
        <w:rPr>
          <w:rFonts w:ascii="Bookman Old Style" w:hAnsi="Bookman Old Style"/>
          <w:sz w:val="56"/>
          <w:szCs w:val="72"/>
        </w:rPr>
        <w:t>Игра для педагогов.</w:t>
      </w:r>
    </w:p>
    <w:p w:rsidR="00F80E41" w:rsidRDefault="00F80E41" w:rsidP="00F80E41">
      <w:pPr>
        <w:jc w:val="center"/>
        <w:rPr>
          <w:rFonts w:ascii="Bookman Old Style" w:hAnsi="Bookman Old Style"/>
          <w:sz w:val="56"/>
          <w:szCs w:val="56"/>
        </w:rPr>
      </w:pPr>
      <w:r w:rsidRPr="00793130">
        <w:rPr>
          <w:rFonts w:ascii="Bookman Old Style" w:hAnsi="Bookman Old Style"/>
          <w:sz w:val="56"/>
          <w:szCs w:val="56"/>
        </w:rPr>
        <w:t xml:space="preserve"> </w:t>
      </w:r>
    </w:p>
    <w:p w:rsidR="00F80E41" w:rsidRPr="00793130" w:rsidRDefault="00F80E41" w:rsidP="00F80E41">
      <w:pPr>
        <w:jc w:val="center"/>
        <w:rPr>
          <w:rFonts w:ascii="Bookman Old Style" w:hAnsi="Bookman Old Style"/>
          <w:sz w:val="56"/>
          <w:szCs w:val="56"/>
        </w:rPr>
      </w:pPr>
    </w:p>
    <w:p w:rsidR="00F80E41" w:rsidRPr="00793130" w:rsidRDefault="00F80E41" w:rsidP="00F80E41">
      <w:pPr>
        <w:jc w:val="center"/>
        <w:rPr>
          <w:rFonts w:ascii="Bookman Old Style" w:hAnsi="Bookman Old Style"/>
          <w:sz w:val="56"/>
          <w:szCs w:val="56"/>
        </w:rPr>
      </w:pPr>
      <w:r w:rsidRPr="00793130">
        <w:rPr>
          <w:rFonts w:ascii="Bookman Old Style" w:hAnsi="Bookman Old Style"/>
          <w:sz w:val="56"/>
          <w:szCs w:val="56"/>
        </w:rPr>
        <w:t>«</w:t>
      </w:r>
      <w:r w:rsidRPr="00F80E41">
        <w:rPr>
          <w:rFonts w:ascii="Bookman Old Style" w:hAnsi="Bookman Old Style"/>
          <w:sz w:val="56"/>
          <w:szCs w:val="56"/>
        </w:rPr>
        <w:t>Педагогический ринг</w:t>
      </w:r>
      <w:r w:rsidRPr="00793130">
        <w:rPr>
          <w:rFonts w:ascii="Bookman Old Style" w:hAnsi="Bookman Old Style"/>
          <w:sz w:val="56"/>
          <w:szCs w:val="56"/>
        </w:rPr>
        <w:t>»</w:t>
      </w:r>
    </w:p>
    <w:p w:rsidR="00F80E41" w:rsidRPr="00793130" w:rsidRDefault="00F80E41" w:rsidP="00F80E41">
      <w:pPr>
        <w:jc w:val="center"/>
        <w:rPr>
          <w:rFonts w:ascii="Bookman Old Style" w:hAnsi="Bookman Old Style"/>
          <w:sz w:val="52"/>
          <w:szCs w:val="52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  <w:r w:rsidRPr="00793130">
        <w:rPr>
          <w:rFonts w:ascii="Bookman Old Style" w:hAnsi="Bookman Old Style"/>
        </w:rPr>
        <w:t xml:space="preserve">          </w:t>
      </w: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rPr>
          <w:rFonts w:ascii="Bookman Old Style" w:hAnsi="Bookman Old Style"/>
        </w:rPr>
      </w:pPr>
    </w:p>
    <w:p w:rsidR="00F80E41" w:rsidRPr="00793130" w:rsidRDefault="00F80E41" w:rsidP="00F80E41">
      <w:pPr>
        <w:jc w:val="right"/>
        <w:rPr>
          <w:rFonts w:ascii="Bookman Old Style" w:hAnsi="Bookman Old Style"/>
          <w:sz w:val="32"/>
          <w:szCs w:val="32"/>
        </w:rPr>
      </w:pPr>
      <w:r w:rsidRPr="00793130">
        <w:rPr>
          <w:rFonts w:ascii="Bookman Old Style" w:hAnsi="Bookman Old Style"/>
          <w:sz w:val="32"/>
          <w:szCs w:val="32"/>
        </w:rPr>
        <w:t xml:space="preserve">Подготовила воспитатель:              </w:t>
      </w:r>
    </w:p>
    <w:p w:rsidR="00F80E41" w:rsidRPr="00793130" w:rsidRDefault="00F80E41" w:rsidP="00F80E41">
      <w:pPr>
        <w:jc w:val="right"/>
        <w:rPr>
          <w:rFonts w:ascii="Bookman Old Style" w:hAnsi="Bookman Old Style"/>
          <w:sz w:val="32"/>
          <w:szCs w:val="32"/>
        </w:rPr>
      </w:pPr>
      <w:r w:rsidRPr="00793130">
        <w:rPr>
          <w:rFonts w:ascii="Bookman Old Style" w:hAnsi="Bookman Old Style"/>
          <w:sz w:val="32"/>
          <w:szCs w:val="32"/>
        </w:rPr>
        <w:t>Грамадчукова Олеся Александровна</w:t>
      </w: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56" w:rsidRPr="00170156" w:rsidRDefault="00170156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lastRenderedPageBreak/>
        <w:t>Игра в форме «мозгового штурма»</w:t>
      </w:r>
    </w:p>
    <w:p w:rsidR="00170156" w:rsidRPr="00170156" w:rsidRDefault="00170156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t>Нравственно – патриотическое воспитание в развитии детей дошкольного возраста</w:t>
      </w:r>
    </w:p>
    <w:p w:rsidR="00170156" w:rsidRPr="00170156" w:rsidRDefault="00170156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t>«Педагогический ринг»</w:t>
      </w:r>
    </w:p>
    <w:p w:rsidR="00170156" w:rsidRPr="00137266" w:rsidRDefault="00170156" w:rsidP="00170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37266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педагогов по нравственно – 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педагогическую компетентность в вопросах нравственно –</w:t>
      </w:r>
      <w:r w:rsidR="00B4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педагогов о целях, задачах и средствах с помощью которых определяется нравственно – патриотическое воспитание дошкольников;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 анализа своей деятельности и деятельности другого участника в процессе игры, проявляя педагогический такт;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опыта коллективной работы.</w:t>
      </w:r>
    </w:p>
    <w:p w:rsidR="00170156" w:rsidRPr="006A6897" w:rsidRDefault="00170156" w:rsidP="006A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7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70156" w:rsidRDefault="00170156" w:rsidP="00F80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предлагаю Вам принять участие в игре в форме мозгового штурма «Педагогический ринг».</w:t>
      </w:r>
    </w:p>
    <w:p w:rsidR="007E4C85" w:rsidRDefault="002F1837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будем выявлять Ваши </w:t>
      </w:r>
      <w:r w:rsidR="00170156">
        <w:rPr>
          <w:rFonts w:ascii="Times New Roman" w:hAnsi="Times New Roman" w:cs="Times New Roman"/>
          <w:sz w:val="28"/>
          <w:szCs w:val="28"/>
        </w:rPr>
        <w:t xml:space="preserve"> знания по нравственно – патриотическому воспитанию. 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тот, кто без ошибок пройдет все раунды.</w:t>
      </w:r>
    </w:p>
    <w:p w:rsidR="00170156" w:rsidRDefault="007E4C8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шоколадную медаль.</w:t>
      </w:r>
      <w:r w:rsidR="0017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6" w:rsidRDefault="00170156" w:rsidP="00F80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7E4C8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156">
        <w:rPr>
          <w:rFonts w:ascii="Times New Roman" w:hAnsi="Times New Roman" w:cs="Times New Roman"/>
          <w:sz w:val="28"/>
          <w:szCs w:val="28"/>
        </w:rPr>
        <w:t>так, начинаем нашу игру!!!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ринге встречаются две команды: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Лидер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Фортуна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70156" w:rsidRPr="002F1837" w:rsidRDefault="002F1837" w:rsidP="00170156">
      <w:pPr>
        <w:rPr>
          <w:rFonts w:ascii="Times New Roman" w:hAnsi="Times New Roman" w:cs="Times New Roman"/>
          <w:sz w:val="28"/>
          <w:szCs w:val="28"/>
        </w:rPr>
      </w:pPr>
      <w:r w:rsidRPr="002F1837"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56" w:rsidRPr="007E4C85" w:rsidRDefault="00170156" w:rsidP="00F80E4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7BA">
        <w:rPr>
          <w:rFonts w:ascii="Times New Roman" w:hAnsi="Times New Roman" w:cs="Times New Roman"/>
          <w:b/>
          <w:sz w:val="28"/>
          <w:szCs w:val="28"/>
        </w:rPr>
        <w:lastRenderedPageBreak/>
        <w:t>1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разминка».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 xml:space="preserve">(Бой в бубен!!!) </w:t>
      </w:r>
    </w:p>
    <w:p w:rsidR="00170156" w:rsidRPr="002F1837" w:rsidRDefault="00170156" w:rsidP="00F80E4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(За 1 минуту нужно дать как можно больше правильных ответов.)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охватывающий все основные моменты жизнедеятельности детей, иными словами – это модель учебно – воспитательного процесса в ДОУ? </w:t>
      </w:r>
      <w:r w:rsidRPr="002F1837">
        <w:rPr>
          <w:rFonts w:ascii="Times New Roman" w:hAnsi="Times New Roman" w:cs="Times New Roman"/>
          <w:i/>
          <w:sz w:val="28"/>
          <w:szCs w:val="28"/>
        </w:rPr>
        <w:t>(Образовательная программа ДОУ).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(Принцип дифференциации).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(Предметно – пространственная развивающая среда).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где ты родился?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(Родина).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Древнее название России? </w:t>
      </w:r>
      <w:r w:rsidRPr="002F1837">
        <w:rPr>
          <w:rFonts w:ascii="Times New Roman" w:hAnsi="Times New Roman" w:cs="Times New Roman"/>
          <w:i/>
          <w:sz w:val="28"/>
          <w:szCs w:val="28"/>
        </w:rPr>
        <w:t>(Русь).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(Гражданин).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прошлых ценностей в настоящем? </w:t>
      </w:r>
      <w:r w:rsidRPr="002F1837">
        <w:rPr>
          <w:rFonts w:ascii="Times New Roman" w:hAnsi="Times New Roman" w:cs="Times New Roman"/>
          <w:i/>
          <w:sz w:val="28"/>
          <w:szCs w:val="28"/>
        </w:rPr>
        <w:t>(Культурное наследие).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Своеобразие, непохожесть на других? </w:t>
      </w:r>
      <w:r w:rsidRPr="002F1837">
        <w:rPr>
          <w:rFonts w:ascii="Times New Roman" w:hAnsi="Times New Roman" w:cs="Times New Roman"/>
          <w:i/>
          <w:sz w:val="28"/>
          <w:szCs w:val="28"/>
        </w:rPr>
        <w:t>(Самобытность).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Преданность и любовь к своему отечеству, к своему народу? </w:t>
      </w:r>
      <w:r w:rsidRPr="002F1837">
        <w:rPr>
          <w:rFonts w:ascii="Times New Roman" w:hAnsi="Times New Roman" w:cs="Times New Roman"/>
          <w:i/>
          <w:sz w:val="28"/>
          <w:szCs w:val="28"/>
        </w:rPr>
        <w:t>(Патриотизм).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2F1837">
        <w:rPr>
          <w:rFonts w:ascii="Times New Roman" w:hAnsi="Times New Roman" w:cs="Times New Roman"/>
          <w:i/>
          <w:sz w:val="28"/>
          <w:szCs w:val="28"/>
        </w:rPr>
        <w:t>(Страна).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«эмпирические знания»? </w:t>
      </w:r>
      <w:r w:rsidRPr="002F1837">
        <w:rPr>
          <w:rFonts w:ascii="Times New Roman" w:hAnsi="Times New Roman" w:cs="Times New Roman"/>
          <w:i/>
          <w:sz w:val="28"/>
          <w:szCs w:val="28"/>
        </w:rPr>
        <w:t>(Знания, основанные на опыте).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2F1837">
        <w:rPr>
          <w:rFonts w:ascii="Times New Roman" w:hAnsi="Times New Roman" w:cs="Times New Roman"/>
          <w:i/>
          <w:sz w:val="28"/>
          <w:szCs w:val="28"/>
        </w:rPr>
        <w:t>(Этнография).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2F1837">
        <w:rPr>
          <w:rFonts w:ascii="Times New Roman" w:hAnsi="Times New Roman" w:cs="Times New Roman"/>
          <w:i/>
          <w:sz w:val="28"/>
          <w:szCs w:val="28"/>
        </w:rPr>
        <w:t>(Государство).</w:t>
      </w:r>
    </w:p>
    <w:p w:rsidR="00170156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несет ответственность за воспитание ребенка?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(Родители).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2F1837">
        <w:rPr>
          <w:rFonts w:ascii="Times New Roman" w:hAnsi="Times New Roman" w:cs="Times New Roman"/>
          <w:i/>
          <w:sz w:val="28"/>
          <w:szCs w:val="28"/>
        </w:rPr>
        <w:t>(Флаг).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эмблема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(Герб).</w:t>
      </w:r>
    </w:p>
    <w:p w:rsidR="00170156" w:rsidRPr="002F1837" w:rsidRDefault="00170156" w:rsidP="00F80E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перешло от одного поколения к другому, что унаследовало от предшествующих поколений? </w:t>
      </w:r>
      <w:r w:rsidRPr="002F1837">
        <w:rPr>
          <w:rFonts w:ascii="Times New Roman" w:hAnsi="Times New Roman" w:cs="Times New Roman"/>
          <w:i/>
          <w:sz w:val="28"/>
          <w:szCs w:val="28"/>
        </w:rPr>
        <w:t>(Традиция).</w:t>
      </w:r>
    </w:p>
    <w:p w:rsidR="00170156" w:rsidRPr="0013726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«Педагогическая эрудиция».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>(Бой в бубен!!!)</w:t>
      </w: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1 команда.</w:t>
      </w:r>
    </w:p>
    <w:p w:rsidR="00170156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понятие.</w:t>
      </w:r>
    </w:p>
    <w:p w:rsidR="00170156" w:rsidRDefault="002F1837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0156">
        <w:rPr>
          <w:rFonts w:ascii="Times New Roman" w:hAnsi="Times New Roman" w:cs="Times New Roman"/>
          <w:sz w:val="28"/>
          <w:szCs w:val="28"/>
        </w:rPr>
        <w:t>- Нравственно – патриотическое воспитание – это ….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задачи нравственно – патриотического воспитания: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2 команда.</w:t>
      </w:r>
    </w:p>
    <w:p w:rsidR="00170156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нравственно – патриотического воспитания: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задачи нравственно – патриотического воспитания, каждый педагог должен строить свою работу, учитывая следующие принципы:</w:t>
      </w:r>
    </w:p>
    <w:p w:rsidR="00170156" w:rsidRPr="00886EFD" w:rsidRDefault="00170156" w:rsidP="00170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897">
        <w:rPr>
          <w:rFonts w:ascii="Arial" w:hAnsi="Arial" w:cs="Arial"/>
          <w:i/>
          <w:noProof/>
          <w:color w:val="4F4F4F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6B70266" wp14:editId="15E3EC55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4762800" cy="1904400"/>
            <wp:effectExtent l="0" t="0" r="0" b="635"/>
            <wp:wrapNone/>
            <wp:docPr id="3" name="Рисунок 3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атака».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>(Бой в бубен!!!)</w:t>
      </w:r>
    </w:p>
    <w:p w:rsidR="00170156" w:rsidRDefault="00170156"/>
    <w:p w:rsidR="00170156" w:rsidRPr="00170156" w:rsidRDefault="00170156" w:rsidP="00170156"/>
    <w:p w:rsidR="00170156" w:rsidRDefault="00170156" w:rsidP="00170156"/>
    <w:p w:rsidR="00170156" w:rsidRDefault="00170156" w:rsidP="00170156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190909C5" wp14:editId="0AC88218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4762800" cy="1904400"/>
            <wp:effectExtent l="0" t="0" r="0" b="635"/>
            <wp:wrapNone/>
            <wp:docPr id="2" name="Рисунок 2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CA1007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 wp14:anchorId="4544B790" wp14:editId="7842D94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762800" cy="1904400"/>
            <wp:effectExtent l="0" t="0" r="0" b="635"/>
            <wp:wrapNone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170156" w:rsidRDefault="00B35770" w:rsidP="00B35770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520A78" wp14:editId="6C68784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4" name="Рисунок 4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Честь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Pr="00170156" w:rsidRDefault="00B35770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8C5E905" wp14:editId="4B893B2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6" name="Рисунок 6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170156" w:rsidRDefault="00B35770" w:rsidP="00B35770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0827C4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9669D08" wp14:editId="10A2EAE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762800" cy="1904400"/>
            <wp:effectExtent l="0" t="0" r="0" b="635"/>
            <wp:wrapNone/>
            <wp:docPr id="7" name="Рисунок 7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5F05E7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8B36C9F" wp14:editId="565AF22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762800" cy="1904400"/>
            <wp:effectExtent l="0" t="0" r="0" b="635"/>
            <wp:wrapNone/>
            <wp:docPr id="8" name="Рисунок 8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5F05E7" w:rsidP="00B357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FE8BDA2" wp14:editId="3EBFA7F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762800" cy="1904400"/>
            <wp:effectExtent l="0" t="0" r="0" b="635"/>
            <wp:wrapNone/>
            <wp:docPr id="9" name="Рисунок 9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</w:p>
    <w:p w:rsidR="00B35770" w:rsidRPr="00B35770" w:rsidRDefault="005F05E7" w:rsidP="00B3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6189775" wp14:editId="087748BC">
            <wp:simplePos x="0" y="0"/>
            <wp:positionH relativeFrom="column">
              <wp:posOffset>32385</wp:posOffset>
            </wp:positionH>
            <wp:positionV relativeFrom="paragraph">
              <wp:posOffset>12700</wp:posOffset>
            </wp:positionV>
            <wp:extent cx="4752000" cy="1926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7C4">
        <w:rPr>
          <w:rFonts w:ascii="Times New Roman" w:hAnsi="Times New Roman" w:cs="Times New Roman"/>
          <w:b/>
          <w:sz w:val="28"/>
          <w:szCs w:val="28"/>
        </w:rPr>
        <w:t>Ордена</w:t>
      </w:r>
    </w:p>
    <w:p w:rsid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Default="000827C4" w:rsidP="000827C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7C4" w:rsidRPr="000827C4" w:rsidRDefault="005F05E7" w:rsidP="0008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524AC88" wp14:editId="0AFBA617">
            <wp:simplePos x="0" y="0"/>
            <wp:positionH relativeFrom="column">
              <wp:posOffset>50800</wp:posOffset>
            </wp:positionH>
            <wp:positionV relativeFrom="paragraph">
              <wp:posOffset>307340</wp:posOffset>
            </wp:positionV>
            <wp:extent cx="4716000" cy="186840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5E7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0827C4" w:rsidRPr="005F05E7" w:rsidRDefault="005F05E7" w:rsidP="005F05E7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0827C4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3C3" w:rsidRPr="007E4C85" w:rsidRDefault="009B43C3" w:rsidP="009B43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0090">
        <w:rPr>
          <w:rFonts w:ascii="Times New Roman" w:hAnsi="Times New Roman" w:cs="Times New Roman"/>
          <w:b/>
          <w:sz w:val="28"/>
          <w:szCs w:val="28"/>
        </w:rPr>
        <w:t>Бой пословиц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>(Бой в бубен!!!)</w:t>
      </w: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B6">
        <w:rPr>
          <w:rFonts w:ascii="Times New Roman" w:hAnsi="Times New Roman" w:cs="Times New Roman"/>
          <w:sz w:val="28"/>
          <w:szCs w:val="28"/>
        </w:rPr>
        <w:t xml:space="preserve">1 команда. </w:t>
      </w:r>
    </w:p>
    <w:p w:rsidR="009B43C3" w:rsidRPr="00750090" w:rsidRDefault="009B43C3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090">
        <w:rPr>
          <w:rFonts w:ascii="Times New Roman" w:hAnsi="Times New Roman" w:cs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краше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Глупа та птица,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Родина крепка.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которой свое гнездо не мило.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дети растут.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хорошей семье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Родины нашей.</w:t>
            </w:r>
          </w:p>
        </w:tc>
      </w:tr>
    </w:tbl>
    <w:p w:rsidR="009B43C3" w:rsidRDefault="009B43C3" w:rsidP="009B43C3">
      <w:pPr>
        <w:rPr>
          <w:rFonts w:ascii="Times New Roman" w:hAnsi="Times New Roman" w:cs="Times New Roman"/>
          <w:sz w:val="32"/>
          <w:szCs w:val="32"/>
        </w:rPr>
      </w:pPr>
    </w:p>
    <w:p w:rsidR="00750090" w:rsidRDefault="00750090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090" w:rsidRDefault="00750090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090" w:rsidRDefault="00750090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8B6">
        <w:rPr>
          <w:rFonts w:ascii="Times New Roman" w:hAnsi="Times New Roman" w:cs="Times New Roman"/>
          <w:sz w:val="28"/>
          <w:szCs w:val="28"/>
        </w:rPr>
        <w:t xml:space="preserve"> команда. </w:t>
      </w:r>
    </w:p>
    <w:p w:rsidR="009B43C3" w:rsidRPr="00750090" w:rsidRDefault="00750090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090">
        <w:rPr>
          <w:rFonts w:ascii="Times New Roman" w:hAnsi="Times New Roman" w:cs="Times New Roman"/>
          <w:b/>
          <w:i/>
          <w:sz w:val="28"/>
          <w:szCs w:val="28"/>
        </w:rPr>
        <w:t xml:space="preserve">         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без Родины,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 всякого богатства.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своем доме и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дорогу не забывает.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братство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соловей без песни.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семью, где лад,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ленивом доме пусто.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прилежном доме – густо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помогают.</w:t>
            </w:r>
          </w:p>
        </w:tc>
      </w:tr>
    </w:tbl>
    <w:p w:rsidR="00F80E41" w:rsidRDefault="00F80E41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80E41" w:rsidRDefault="00F80E41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6A6897" w:rsidRPr="006A6897" w:rsidRDefault="006A6897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6A6897">
        <w:rPr>
          <w:rFonts w:ascii="Times New Roman" w:hAnsi="Times New Roman" w:cs="Times New Roman"/>
          <w:b/>
          <w:sz w:val="28"/>
          <w:szCs w:val="28"/>
        </w:rPr>
        <w:t>Уважаемые коллеги! Вниман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на экран! </w:t>
      </w:r>
      <w:r w:rsidRPr="006A6897">
        <w:rPr>
          <w:rFonts w:ascii="Times New Roman" w:hAnsi="Times New Roman" w:cs="Times New Roman"/>
          <w:b/>
          <w:sz w:val="28"/>
          <w:szCs w:val="28"/>
        </w:rPr>
        <w:t xml:space="preserve"> Правильный ответ!!!</w:t>
      </w:r>
    </w:p>
    <w:p w:rsidR="000827C4" w:rsidRPr="006A6897" w:rsidRDefault="00F0729B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A68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729B" w:rsidRDefault="00F0729B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0729B" w:rsidRDefault="00F0729B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80E41" w:rsidRDefault="00F80E41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80E41" w:rsidRDefault="00F80E41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0729B" w:rsidRPr="00F0729B" w:rsidRDefault="00F0729B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729B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пауза «С чего начинается Родина»</w:t>
      </w:r>
    </w:p>
    <w:p w:rsidR="00F0729B" w:rsidRDefault="00F0729B" w:rsidP="00F0729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43C3" w:rsidRPr="007E4C85" w:rsidRDefault="006A6897" w:rsidP="00F0729B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3C3">
        <w:rPr>
          <w:rFonts w:ascii="Times New Roman" w:hAnsi="Times New Roman" w:cs="Times New Roman"/>
          <w:b/>
          <w:sz w:val="28"/>
          <w:szCs w:val="28"/>
        </w:rPr>
        <w:t>5</w:t>
      </w:r>
      <w:r w:rsidR="009B43C3"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 w:rsidR="009B43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6CC">
        <w:rPr>
          <w:rFonts w:ascii="Times New Roman" w:hAnsi="Times New Roman" w:cs="Times New Roman"/>
          <w:b/>
          <w:sz w:val="28"/>
          <w:szCs w:val="28"/>
        </w:rPr>
        <w:t>Мозголомы</w:t>
      </w:r>
      <w:r w:rsidR="009B43C3">
        <w:rPr>
          <w:rFonts w:ascii="Times New Roman" w:hAnsi="Times New Roman" w:cs="Times New Roman"/>
          <w:b/>
          <w:sz w:val="28"/>
          <w:szCs w:val="28"/>
        </w:rPr>
        <w:t>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 xml:space="preserve">(Бой в бубен!!!) </w:t>
      </w:r>
    </w:p>
    <w:p w:rsidR="009B43C3" w:rsidRPr="002F1837" w:rsidRDefault="009B43C3" w:rsidP="009B43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Кроссворд «Нравственно – патриотическое воспитание»</w:t>
      </w:r>
    </w:p>
    <w:p w:rsidR="009B43C3" w:rsidRPr="00137266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Присущий, свойственный гражданину.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Качество человека, выраженное в принятии другого, в желании понять и услышать его.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Ячейка общества.</w:t>
      </w:r>
    </w:p>
    <w:p w:rsidR="009B43C3" w:rsidRPr="00137266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Место рождения, происхождения кого – нибудь или чего – нибудь.</w:t>
      </w:r>
    </w:p>
    <w:p w:rsidR="009B43C3" w:rsidRDefault="009B43C3" w:rsidP="009B43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t>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p w:rsidR="009B43C3" w:rsidRDefault="009B43C3" w:rsidP="009B4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3C3" w:rsidRPr="00137266" w:rsidRDefault="009B43C3" w:rsidP="009B43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394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3C3" w:rsidRDefault="009B43C3" w:rsidP="009B43C3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P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Pr="002F1837" w:rsidRDefault="009B43C3" w:rsidP="009B43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на кроссворд «Нравственно – патриотическое воспитание»</w:t>
      </w:r>
    </w:p>
    <w:tbl>
      <w:tblPr>
        <w:tblW w:w="10440" w:type="dxa"/>
        <w:tblInd w:w="-394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897" w:rsidRDefault="006A6897" w:rsidP="009B43C3">
      <w:pPr>
        <w:rPr>
          <w:rFonts w:ascii="Times New Roman" w:hAnsi="Times New Roman" w:cs="Times New Roman"/>
          <w:sz w:val="28"/>
          <w:szCs w:val="28"/>
        </w:rPr>
      </w:pPr>
    </w:p>
    <w:p w:rsidR="006A6897" w:rsidRPr="009B43C3" w:rsidRDefault="006A6897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P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P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rPr>
          <w:rFonts w:ascii="Times New Roman" w:hAnsi="Times New Roman" w:cs="Times New Roman"/>
          <w:sz w:val="28"/>
          <w:szCs w:val="28"/>
        </w:rPr>
      </w:pPr>
    </w:p>
    <w:p w:rsidR="009B43C3" w:rsidRPr="007E4C85" w:rsidRDefault="009B43C3" w:rsidP="00F8265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65E">
        <w:rPr>
          <w:rFonts w:ascii="Times New Roman" w:hAnsi="Times New Roman" w:cs="Times New Roman"/>
          <w:b/>
          <w:sz w:val="28"/>
          <w:szCs w:val="28"/>
        </w:rPr>
        <w:lastRenderedPageBreak/>
        <w:t>раунд. «Черный ящик».</w:t>
      </w:r>
      <w:r w:rsidR="007E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85" w:rsidRPr="007E4C85">
        <w:rPr>
          <w:rFonts w:ascii="Times New Roman" w:hAnsi="Times New Roman" w:cs="Times New Roman"/>
          <w:b/>
          <w:i/>
          <w:sz w:val="28"/>
          <w:szCs w:val="28"/>
        </w:rPr>
        <w:t>(Бой в бубен!!!)</w:t>
      </w:r>
    </w:p>
    <w:p w:rsidR="002F1837" w:rsidRPr="002F1837" w:rsidRDefault="002F1837" w:rsidP="002F1837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F18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Против команд играют родители ДОУ.</w:t>
      </w:r>
    </w:p>
    <w:p w:rsidR="006A6897" w:rsidRDefault="002F1837" w:rsidP="002F183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2F1837" w:rsidRPr="004F100D" w:rsidRDefault="002F1837" w:rsidP="00F80E41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Внимание! Вопрос! </w:t>
      </w:r>
    </w:p>
    <w:p w:rsidR="00632DDC" w:rsidRPr="00F8265E" w:rsidRDefault="002F1837" w:rsidP="002F1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32DDC" w:rsidRPr="00F8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</w:t>
      </w:r>
      <w:r w:rsidR="004F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это…..</w:t>
      </w:r>
      <w:r w:rsidR="00632DDC" w:rsidRPr="002F1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DDC"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(Самовар).</w:t>
      </w:r>
    </w:p>
    <w:p w:rsidR="007D597F" w:rsidRDefault="004F100D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100D">
        <w:rPr>
          <w:rFonts w:ascii="Times New Roman" w:hAnsi="Times New Roman" w:cs="Times New Roman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="007E4C85">
        <w:rPr>
          <w:rFonts w:ascii="Times New Roman" w:hAnsi="Times New Roman" w:cs="Times New Roman"/>
          <w:b/>
          <w:i/>
          <w:sz w:val="28"/>
          <w:szCs w:val="28"/>
        </w:rPr>
        <w:t>(Яблоко)</w:t>
      </w:r>
      <w:r w:rsidR="007D5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5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E3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«Всё в наших руках» </w:t>
      </w:r>
    </w:p>
    <w:p w:rsidR="007E4C85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проведенной игры, предлагаю Вам выбрать и записать на гранях к</w:t>
      </w:r>
      <w:r w:rsidR="007E4C85">
        <w:rPr>
          <w:rFonts w:ascii="Times New Roman" w:hAnsi="Times New Roman" w:cs="Times New Roman"/>
          <w:sz w:val="28"/>
          <w:szCs w:val="28"/>
        </w:rPr>
        <w:t xml:space="preserve">уба, что Вы считаете самым важным в воспитании нравственно-патриотических чувств у дошкольников. 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их в руки. Мы видим, что куб сам по себе не держится,</w:t>
      </w:r>
      <w:r w:rsidR="007232BA">
        <w:rPr>
          <w:rFonts w:ascii="Times New Roman" w:hAnsi="Times New Roman" w:cs="Times New Roman"/>
          <w:sz w:val="28"/>
          <w:szCs w:val="28"/>
        </w:rPr>
        <w:t xml:space="preserve"> а только благодаря нашим рукам.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страной.» 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А.С. Макаренко </w:t>
      </w:r>
    </w:p>
    <w:p w:rsidR="007E4C85" w:rsidRPr="007232BA" w:rsidRDefault="00F80E41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32BA" w:rsidRPr="007232BA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в Ваших руках!!!</w:t>
      </w:r>
    </w:p>
    <w:p w:rsidR="00632DDC" w:rsidRPr="007D597F" w:rsidRDefault="007D597F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Клип «Родина».</w:t>
      </w:r>
    </w:p>
    <w:sectPr w:rsidR="00632DDC" w:rsidRPr="007D597F" w:rsidSect="001701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38" w:rsidRDefault="001F2338" w:rsidP="00170156">
      <w:pPr>
        <w:spacing w:after="0" w:line="240" w:lineRule="auto"/>
      </w:pPr>
      <w:r>
        <w:separator/>
      </w:r>
    </w:p>
  </w:endnote>
  <w:endnote w:type="continuationSeparator" w:id="0">
    <w:p w:rsidR="001F2338" w:rsidRDefault="001F2338" w:rsidP="001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38" w:rsidRDefault="001F2338" w:rsidP="00170156">
      <w:pPr>
        <w:spacing w:after="0" w:line="240" w:lineRule="auto"/>
      </w:pPr>
      <w:r>
        <w:separator/>
      </w:r>
    </w:p>
  </w:footnote>
  <w:footnote w:type="continuationSeparator" w:id="0">
    <w:p w:rsidR="001F2338" w:rsidRDefault="001F2338" w:rsidP="001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8CC"/>
    <w:multiLevelType w:val="hybridMultilevel"/>
    <w:tmpl w:val="73029846"/>
    <w:lvl w:ilvl="0" w:tplc="6D167D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5D677E"/>
    <w:multiLevelType w:val="hybridMultilevel"/>
    <w:tmpl w:val="BC12B696"/>
    <w:lvl w:ilvl="0" w:tplc="F1783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C1E16"/>
    <w:multiLevelType w:val="hybridMultilevel"/>
    <w:tmpl w:val="AFB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0392"/>
    <w:multiLevelType w:val="hybridMultilevel"/>
    <w:tmpl w:val="CFDA7E9C"/>
    <w:lvl w:ilvl="0" w:tplc="6F823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41719"/>
    <w:multiLevelType w:val="hybridMultilevel"/>
    <w:tmpl w:val="8658865C"/>
    <w:lvl w:ilvl="0" w:tplc="D766E4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7844"/>
    <w:multiLevelType w:val="hybridMultilevel"/>
    <w:tmpl w:val="C99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F"/>
    <w:rsid w:val="000827C4"/>
    <w:rsid w:val="0010511D"/>
    <w:rsid w:val="00170156"/>
    <w:rsid w:val="00177018"/>
    <w:rsid w:val="001F2338"/>
    <w:rsid w:val="002F1837"/>
    <w:rsid w:val="00403794"/>
    <w:rsid w:val="004866CC"/>
    <w:rsid w:val="004F100D"/>
    <w:rsid w:val="005E50E3"/>
    <w:rsid w:val="005F05E7"/>
    <w:rsid w:val="00632DDC"/>
    <w:rsid w:val="006A6897"/>
    <w:rsid w:val="007232BA"/>
    <w:rsid w:val="00750090"/>
    <w:rsid w:val="007D597F"/>
    <w:rsid w:val="007E4C85"/>
    <w:rsid w:val="009B43C3"/>
    <w:rsid w:val="00B35770"/>
    <w:rsid w:val="00B42BE1"/>
    <w:rsid w:val="00BE364F"/>
    <w:rsid w:val="00CA1007"/>
    <w:rsid w:val="00D50150"/>
    <w:rsid w:val="00DF5FCF"/>
    <w:rsid w:val="00E63E53"/>
    <w:rsid w:val="00F0729B"/>
    <w:rsid w:val="00F80E41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C94D"/>
  <w15:docId w15:val="{E50D5E63-068B-4B18-BD37-04F7E45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56"/>
  </w:style>
  <w:style w:type="paragraph" w:styleId="a6">
    <w:name w:val="footer"/>
    <w:basedOn w:val="a"/>
    <w:link w:val="a7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56"/>
  </w:style>
  <w:style w:type="paragraph" w:styleId="a8">
    <w:name w:val="Balloon Text"/>
    <w:basedOn w:val="a"/>
    <w:link w:val="a9"/>
    <w:uiPriority w:val="99"/>
    <w:semiHidden/>
    <w:unhideWhenUsed/>
    <w:rsid w:val="007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58C1-1E20-4842-9329-A3FC0C0C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</cp:revision>
  <cp:lastPrinted>2015-12-15T16:10:00Z</cp:lastPrinted>
  <dcterms:created xsi:type="dcterms:W3CDTF">2021-11-14T08:19:00Z</dcterms:created>
  <dcterms:modified xsi:type="dcterms:W3CDTF">2021-11-14T08:19:00Z</dcterms:modified>
</cp:coreProperties>
</file>