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0A" w:rsidRPr="007B5858" w:rsidRDefault="00D071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58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7B5858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7B5858" w:rsidRPr="007B5858">
        <w:rPr>
          <w:rFonts w:ascii="Times New Roman" w:hAnsi="Times New Roman" w:cs="Times New Roman"/>
          <w:b/>
          <w:sz w:val="28"/>
          <w:szCs w:val="28"/>
        </w:rPr>
        <w:t>–медико-педагогического</w:t>
      </w:r>
      <w:r w:rsidRPr="007B5858">
        <w:rPr>
          <w:rFonts w:ascii="Times New Roman" w:hAnsi="Times New Roman" w:cs="Times New Roman"/>
          <w:b/>
          <w:sz w:val="28"/>
          <w:szCs w:val="28"/>
        </w:rPr>
        <w:t xml:space="preserve"> сопровождения по подготовке детей с ограниченными возможностям</w:t>
      </w:r>
      <w:r w:rsidR="002A420A" w:rsidRPr="007B5858">
        <w:rPr>
          <w:rFonts w:ascii="Times New Roman" w:hAnsi="Times New Roman" w:cs="Times New Roman"/>
          <w:b/>
          <w:sz w:val="28"/>
          <w:szCs w:val="28"/>
        </w:rPr>
        <w:t>и здоровья к школьному обучению в МБДОУ «Ручеек»</w:t>
      </w:r>
      <w:bookmarkStart w:id="0" w:name="_GoBack"/>
      <w:bookmarkEnd w:id="0"/>
    </w:p>
    <w:p w:rsidR="002A420A" w:rsidRPr="007B5858" w:rsidRDefault="00D07182" w:rsidP="00D0718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858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D07182" w:rsidRPr="007B5858" w:rsidRDefault="00D07182" w:rsidP="00D0718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858">
        <w:rPr>
          <w:rFonts w:ascii="Times New Roman" w:hAnsi="Times New Roman" w:cs="Times New Roman"/>
          <w:b/>
          <w:sz w:val="28"/>
          <w:szCs w:val="28"/>
        </w:rPr>
        <w:t>Педагог-психолог МБДОУ «Ручеек»</w:t>
      </w:r>
    </w:p>
    <w:p w:rsidR="002A420A" w:rsidRPr="0050143C" w:rsidRDefault="00D07182" w:rsidP="007B5858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858">
        <w:rPr>
          <w:rFonts w:ascii="Times New Roman" w:hAnsi="Times New Roman" w:cs="Times New Roman"/>
          <w:b/>
          <w:sz w:val="28"/>
          <w:szCs w:val="28"/>
        </w:rPr>
        <w:t>Коваленко Е.В.</w:t>
      </w:r>
    </w:p>
    <w:p w:rsidR="00D07182" w:rsidRPr="00D07182" w:rsidRDefault="00D071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77" w:rsidRDefault="00D07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информации об окружающем мире человек получает при помощи зрения. По скорости и полноте восприятия глаз превосходит все органы чувств человека. Зрительная информация составляет около 90% от всей информации, которая поступает в кору головного мозга через органы чувств. Зрительные ощущения и восприятие имеют большое значение не только для познания и практической деятельности, но и являются источником эстетических переживаний. Нарушения зрительных функций оказывают серьёзное влияние на психическое развитие ребёнка в связи с той ролью, которую играет зрение в жизни человека.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нарушением зрения, при поступлении в школу, могут возникнуть специфические затруднения в овладении навыками чтения и письма. Дети не видят строк, путают сходные по начертанию буквы, что мешает овладению техникой чтения, пониманию содержания прочитанного. Они могут путать написание цифр по начертанию, что препятствует овладению процессами счёта и решению задач. В обычных условиях обучения дети не видят написанное на доске, таблице, у них быстро наступает утомление и снижение работоспособности.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педагогической помощи таким детям, прежде всего, заключается в </w:t>
      </w:r>
      <w:r>
        <w:rPr>
          <w:rFonts w:ascii="Times New Roman" w:hAnsi="Times New Roman" w:cs="Times New Roman"/>
          <w:b/>
          <w:sz w:val="28"/>
          <w:szCs w:val="28"/>
        </w:rPr>
        <w:t>системе психолого-медико-педагогического сопровождения по подготовке детей с ОВЗ к школьному обучению,</w:t>
      </w:r>
      <w:r w:rsidR="007B5858" w:rsidRPr="007B58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комплексности,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развивающей направленности, разработке и реализации   программ, скорректированных с учётом интеллектуальных и физических возможностей ребёнка, рекомендаций специалистов и врачей, в целенаправленной  работе с семьёй.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МБДОУ «Ручеек» поступают слабовидящие дети,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косоглазием на основании решения Территориальной психолого-медико-педагогической комиссии. В детском саду функционируют 12 групп, которые посещают 213</w:t>
      </w:r>
      <w:r w:rsidR="00481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20A" w:rsidRPr="007B5858" w:rsidRDefault="00D071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дошкольном образовательном учреждении созданы специальные условия для обучения детей с нарушениями зрения,  проводится комплекс лечебных мероприятий, направленных на восстановление зрительных функций, формирование правильного отношения к своему здоровью (табл. 1).</w:t>
      </w:r>
    </w:p>
    <w:p w:rsidR="00157977" w:rsidRDefault="00D07182">
      <w:pPr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мероприятий, направленных на восстановление зрительных функций</w:t>
      </w:r>
    </w:p>
    <w:tbl>
      <w:tblPr>
        <w:tblStyle w:val="ad"/>
        <w:tblW w:w="9571" w:type="dxa"/>
        <w:tblLook w:val="04A0"/>
      </w:tblPr>
      <w:tblGrid>
        <w:gridCol w:w="4785"/>
        <w:gridCol w:w="4786"/>
      </w:tblGrid>
      <w:tr w:rsidR="00157977">
        <w:tc>
          <w:tcPr>
            <w:tcW w:w="4785" w:type="dxa"/>
            <w:shd w:val="clear" w:color="auto" w:fill="auto"/>
          </w:tcPr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Оздоровительные</w:t>
            </w:r>
          </w:p>
        </w:tc>
        <w:tc>
          <w:tcPr>
            <w:tcW w:w="4785" w:type="dxa"/>
            <w:shd w:val="clear" w:color="auto" w:fill="auto"/>
          </w:tcPr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Медицинские</w:t>
            </w:r>
          </w:p>
        </w:tc>
      </w:tr>
      <w:tr w:rsidR="00157977">
        <w:tc>
          <w:tcPr>
            <w:tcW w:w="4785" w:type="dxa"/>
            <w:shd w:val="clear" w:color="auto" w:fill="auto"/>
          </w:tcPr>
          <w:p w:rsidR="00157977" w:rsidRDefault="00D071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программа развития ребенка</w:t>
            </w:r>
          </w:p>
          <w:p w:rsidR="00157977" w:rsidRDefault="00D071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Рациональная двигательная активность</w:t>
            </w:r>
          </w:p>
          <w:p w:rsidR="00157977" w:rsidRDefault="00D071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Закаливание </w:t>
            </w:r>
          </w:p>
          <w:p w:rsidR="00157977" w:rsidRDefault="00D071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Полноценное питание</w:t>
            </w:r>
          </w:p>
          <w:p w:rsidR="00157977" w:rsidRDefault="00D071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стоп и осанки</w:t>
            </w:r>
          </w:p>
          <w:p w:rsidR="00157977" w:rsidRDefault="00D071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благоприятного психологического климата</w:t>
            </w:r>
          </w:p>
          <w:p w:rsidR="00157977" w:rsidRDefault="0015797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977" w:rsidRDefault="0015797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Обследование 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Лечение: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консервативное;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плеоптическое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ортоптическое; 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диплоптическое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57977" w:rsidRPr="00F660FB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БОС-коррекции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зрения </w:t>
            </w:r>
            <w:r w:rsidR="00F660FB" w:rsidRPr="00F66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Физиотерапевтическое;</w:t>
            </w:r>
          </w:p>
          <w:p w:rsidR="00157977" w:rsidRDefault="00D07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узких специалистов Профилактические мероприятия Массаж</w:t>
            </w:r>
          </w:p>
        </w:tc>
      </w:tr>
    </w:tbl>
    <w:p w:rsidR="00157977" w:rsidRDefault="001579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МБДОУ «Ручеек» реализуется Адаптированная основная образовательная программа дошкольного образования детей   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косоглазием. Целью программы является создание системы медицинских, социальных, психологических и педагогических условий, способствующих успешной интеграции, адаптации, реабилитации и личностному росту детей ОВЗ в социуме (школе, в семье, медицинском учреждении и т.п.).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ЗАДАЧИ комплексного психолого-медико-педагогического сопровождения входят: 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 Комплексное обследование  воспитанников учреждения с целью обеспечения им психолого-медико-педагогического сопровождения в коррекционно-образовательном процессе: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Создание специальных психолого-педагогических условий для оказания помощи детям с проблемами в развитии, на основе развития компенсаторных механизмов становления деятельности ребёнка, преодоление и предупреждение вторичных дефектов.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Отслеживание динамики в психофизическом развитии обучающихся, воспитанников.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 психолого-медико-педагогического сопровождения детей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учреждении представляет собой следующий алгоритм: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поступлении ребенка в учреждение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врач-офтальмолог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  всестороннюю диагностику нарушения зрительных функций, позволяющую выявить степень, характер и причины дефекта.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>-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 изучение личности воспитанника,  выявляет уровень  знаний, умений, навыков, проблемы в развитии и поведении и уровень адаптации в условиях нового образовательного учреждения.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данном этапе тифлопедагог (</w:t>
      </w:r>
      <w:r>
        <w:rPr>
          <w:rFonts w:ascii="Times New Roman" w:hAnsi="Times New Roman" w:cs="Times New Roman"/>
          <w:bCs/>
          <w:i/>
          <w:sz w:val="28"/>
          <w:szCs w:val="28"/>
        </w:rPr>
        <w:t>учитель-дефектолог)</w:t>
      </w:r>
      <w:r>
        <w:rPr>
          <w:rFonts w:ascii="Times New Roman" w:hAnsi="Times New Roman" w:cs="Times New Roman"/>
          <w:bCs/>
          <w:sz w:val="28"/>
          <w:szCs w:val="28"/>
        </w:rPr>
        <w:t xml:space="preserve"> тщательно изучает и анализирует анамнез каждого ребенка, его уровень подготовки, способности, возможности обучения, генетические факторы, дефектологическую характеристику ребенка, диагноз зрительного заболевания, структурно-функциональные нарушения зрительного ана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лизатора, этиологию слепоты и слабовидения, психофизические вторичные отклонения в его развитии для того, чтобы эффективно организовать учебно-воспитательную работу. Тифлопедагог беседует с родителями; совместно с врачом-офтальмологом определяет индивидуальную зрительную нагрузку; проводит первичную диагностику уровня развития зрительного восприятия.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выявляет проблемы развития и поведения, психологические особенностей личности ребенка, оценивает степень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воспитанника. Педагог-психолог знакомит родителей с результатами обследования, даёт рекомендации по развитию   ребёнка. 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собирает данные о раннем речевом развитии ребёнка (изучает медицинскую карту, беседует с родителями), проводит  подробное обследование и оценку речевых и неречевых процессов (состояние общей и речевой моторики,  связной речи,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грамматического строя, словаря, фонетики, фонематического восприятия). По итогам диагностики  учитель–логопед консультирует родителей, даёт рекомендации по развитию речи ребёнка. 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обследования, наблюдений выносятся на консилиум, куда приглашаются: заведующий учреждения, заместитель заведующего, родители ребёнка, педагоги, врачи, специалисты. </w:t>
      </w:r>
      <w:proofErr w:type="gramEnd"/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данном консилиуме: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Заслушиваются специалисты, педагоги, медицинские работники.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Озвучивается информация, полученная из бесед с родителями.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Представляются результаты диагностики нервно-психического развития детей.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Проводится психолого-педагогический анализ состояния дел, определяются конкретные трудности и причины, вызывавшие эти затруднения.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разговор необходим для того, чтобы согласовать действия специалистов по коррекционной работе, выработать план работы с ребенком на год, обратить внимание родителей на проблемы развития, заручиться их поддержкой, подсказать комплекс мероприятий в домашних условиях.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Консилиум позволяет решать вопросы с родителями о консультации других специалистов, вырабатывать общую педагогическую стратегию обучения и воспитания каждого ребенка с учетом данных диагностики и систематических наблюдений. </w:t>
      </w:r>
    </w:p>
    <w:p w:rsidR="00157977" w:rsidRDefault="00D07182">
      <w:pPr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сопровождения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Коррекционно-педагогический процесс,  строится так, чтобы повысить остроту зрения детей и закрепить достигнутые результаты по устранению косоглазия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амблиопии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Вся учебно-воспитательная и коррекционная работа осуществляется в условиях тесной взаимосвязи и слаженной работы всех педагогов и специалистов тифлопедагога (учителя-дефектолога), педагогов, инструктора по физической культуре, педагога-психолога,  учителя-логопеда, музыкального руководителя, работающих с воспитанниками.</w:t>
      </w:r>
    </w:p>
    <w:p w:rsidR="00157977" w:rsidRDefault="00D071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Тифлопедагоги по результатам тифлопедагогического обследования  составляют на ребенка план индивидуальной коррекционной работы.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Проводят индивидуальную и подгрупповую образовательную деятельность с детьми с нарушением зрения по развитию зрительного восприятия,   социально - бытовой ориентировки, ориентации в пространстве, развитию осязания и мелкой моторики   в соответствии с Адаптированной основной образовательной программе дошкольного образования детей   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косоглазием.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Вся коррекционная педагогическая работа с детьми с нарушением зрения проводится с учетом эргономических (освещенность, высота стола и др.) и офтальмологических требований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учет зрительных диагнозов, на подставке или на столе)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7977" w:rsidRDefault="00D071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Тифлопедагоги реализуют лечебно-восстановительную работу по подготовке детей с нарушением зрения к аппаратному лечению через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серию, специально подобранных упражнений, игр и заданий, которые подготовят ребенка к аппаратному лечению. Проведение упражнений по развитию зрительной памяти, зрительного внимания, зрительного прослеживания, узнавание предметов разной модальности и др. сокращает сроки лечения, повышает уровень зрительного восприятия и наглядно-образного мышления, развивает зрительно-моторную координацию, вырабатывает навыки быстрого произвольного переключения внимания, что является основой готовности к школе.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 детьми, имеющими недостаточно сформированные психические процессы и эмоционально-волевую сфер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 занятия </w:t>
      </w:r>
      <w:r>
        <w:rPr>
          <w:rFonts w:ascii="Times New Roman" w:hAnsi="Times New Roman" w:cs="Times New Roman"/>
          <w:bCs/>
          <w:i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его функции входят следующие направления деятельности: проведение системных коррекционно-развивающих занятий, осуществление комплекса поддерживающих, консультативных и просветительских мероприятий в отношении педагогов и родителей детей. По результатам психологического обследования составляется план индивидуального психологического сопровождения, который включает в себя комплекс специальных психологических занятий и упражнений. Особое внимание уделяется подготовке детей к школе. С этой целью ежегодно в подготовительных группах проводятся занятия направленные на формирование мотивации учения у старших дошкольников и развитие познавательных и психических процессов — восприятия, памяти, внимания, воображения, по программе Н.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Куражевой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А. Козловой «Приключения будущих первоклассников» психологические занятия с детьми 6-7 лет. Данные занятия позволяют в достаточной мере повысить уровень развития познавательных психологических функций;   в ходе занятий решаются следующие задачи: осознание ребенком специфики позиции школьника; формирование адекватного представления о школе, повышение школьной мотивации, снижение уровня тревожности. Педагог-психолог разрабатывает и оформляет рекомендации воспитателям по организации работы с ребёнком, с учётом данных психодиагностики, проводит консультации с родителями.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обследования ребёнка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индивидуальный план работы с воспитанником, включающий все аспекты речевого развития детей. Большое внимание уделяется   формированию тонкой моторики пальцев рук, подготовке артикуляционного аппарата к правильному звукопроизношению, коррекции звукопроизношения, развитию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фонематического слуха, навыка звукового анализа и синтеза, грамматического строя речи. Особое внимание уделяет разработке рекомендаций другим специалистам по использованию логопедических приемов в работе с ребёнком.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2018 году в  МБДОУ «Ручеек» введена новая должность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– специалист в области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который способствует созданию условий для успешного включения ребенка с ОВЗ в образовательную и социальную среду.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участвует в составлении индивидуальной программы обучения и развития ребенка.   А потом помогает воспитаннику двигаться по намеченному пути.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индивидуальный и дифференцированный подход к каждому ребенку на занятиях,  с учётом: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рекомендаций учителя-дефектолога, педагога-психолога, учителя-логопеда (организация развивающих и коррекционных игр)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уровня развития и возможностей детей (выделение степени самостоятельности, подбор определённого размера индивидуальных пособий, упрощённый или усложненный вариант занятия, дифференцированная оценка результатов работы), 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лечения, остроты зрения,</w:t>
      </w:r>
    </w:p>
    <w:p w:rsidR="00157977" w:rsidRDefault="00D071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характера деятельности ребёнка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быстрое вхождение в контакт, темп выполнения задания, реакцию на оценку его деятельности, уровня развития познавательных и мыслительных процессов ребёнка).</w:t>
      </w:r>
    </w:p>
    <w:p w:rsidR="00157977" w:rsidRDefault="001579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данном этапе реализует используемые программы музыкального воспитания, программы дополнительного образования с элементами музыкальной, театральной, креативной терапии с учётом рекомендаций тифлопедагога, педагога - психолога, врача - психоневролога. Игры с пением, игры со словом, разнообразные инсценировки способствуют развитию слухового внимания, фонематического восприятия, развитию артикуляции, речевого дыхания, силы голоса, мимики, чувства темпа и ритма у детей с нарушением зрения. Игра на музыкальном инструменте развивает мелкую моторику, выдержку, умение слышать себя и слушать других, коммуникативные навыки.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учебного года уделено особое внимание театрализации. Дети развивают чувство голоса, эмоциональность, творческие способности, дети становятся более открытыми, не боятся проявлять себя, экспериментировать.</w:t>
      </w:r>
    </w:p>
    <w:p w:rsidR="00157977" w:rsidRDefault="00D071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Инструктор по 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 физическую нагрузку и нормативы, показания и противопоказания к использованию отдельных видов упражнений и движений на основе рекомендаций врачей: окулиста, ортопеда, психоневролога, педиатра и общего психического развития ребенка. Он проводит групповые, индивидуальные занятия с детьми, занятия специальных медицинских групп, акцентируя внимание на детей, имеющих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упражнений. Включает в комплекс упражнений коррекционные задания (упражнения на формирование осанки, профилактика плоскостопия,   координацию движений, на развитие и укрепление органов дыхания и кровообращения, которые скоординированы с упражнением для мышц глаз). При выполнении общеразвивающих упражнений индивидуально дозирует темы, количество упражнений в зависимости от степени зрительного дефекта.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Врач – офтальмолог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выстраивает систему аппаратного и медикаментозного лечения нарушений зрения  для каждого ребёнка. 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Медицинская сестра –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ортоптист</w:t>
      </w:r>
      <w:r>
        <w:rPr>
          <w:rFonts w:ascii="Times New Roman" w:hAnsi="Times New Roman" w:cs="Times New Roman"/>
          <w:bCs/>
          <w:sz w:val="28"/>
          <w:szCs w:val="28"/>
        </w:rPr>
        <w:t>проводит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аппаратное лечение, назначенное врачом офтальмологом.</w:t>
      </w:r>
    </w:p>
    <w:p w:rsidR="00157977" w:rsidRDefault="00D071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Коррекционная деятельность специалистов контролируется руководителем учреждения и председателем ПМ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к) как в наблюдении за выполнением плановых занятий, так и в форме отчётов специалистов, заслушиваемых на заседаниях ПМП(к). На них оценивается работа специалистов, её результативность, и даются рекомендации по преодолению недостатков. </w:t>
      </w:r>
    </w:p>
    <w:p w:rsidR="00157977" w:rsidRDefault="00D071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все специалисты учреждения оказывают консультативную помощь родителям (законным представителям) по вопросам воспитания и развития детей с нарушением зрения, нуждающихся в психолого-медико-педагогическом сопровождении. Тематика консультаций имеет широкий спектр, в зависимости от тяжести дефекта, индивидуальных особенностей и социально-бытовых условий жизни ребёнка. 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результате систематической и планомерной работы по психолого-медико-педагогическому сопровождению у воспитанников МБДОУ «Ручеёк» отмечается: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развитие личностного, физического, интеллектуального и других потенциалов;</w:t>
      </w:r>
    </w:p>
    <w:p w:rsidR="00157977" w:rsidRDefault="00D07182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успешная адаптация и социализация выпускников учреждения в школе и в социуме.</w:t>
      </w:r>
    </w:p>
    <w:p w:rsidR="00157977" w:rsidRDefault="00157977">
      <w:pPr>
        <w:ind w:firstLine="708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157977" w:rsidRDefault="0015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977" w:rsidRDefault="00157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977" w:rsidRDefault="00157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977" w:rsidRDefault="00157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977" w:rsidRDefault="00157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977" w:rsidRDefault="00157977"/>
    <w:sectPr w:rsidR="00157977" w:rsidSect="00C778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77"/>
    <w:rsid w:val="00157977"/>
    <w:rsid w:val="001C2680"/>
    <w:rsid w:val="001C7E3D"/>
    <w:rsid w:val="002A420A"/>
    <w:rsid w:val="00481F79"/>
    <w:rsid w:val="0050143C"/>
    <w:rsid w:val="007B5858"/>
    <w:rsid w:val="00C77865"/>
    <w:rsid w:val="00D07182"/>
    <w:rsid w:val="00DB53BC"/>
    <w:rsid w:val="00F6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C3CAE"/>
  </w:style>
  <w:style w:type="character" w:styleId="a3">
    <w:name w:val="Strong"/>
    <w:basedOn w:val="a0"/>
    <w:uiPriority w:val="22"/>
    <w:qFormat/>
    <w:rsid w:val="00AC3CAE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B2756A"/>
  </w:style>
  <w:style w:type="character" w:customStyle="1" w:styleId="a5">
    <w:name w:val="Нижний колонтитул Знак"/>
    <w:basedOn w:val="a0"/>
    <w:uiPriority w:val="99"/>
    <w:semiHidden/>
    <w:qFormat/>
    <w:rsid w:val="00B2756A"/>
  </w:style>
  <w:style w:type="character" w:customStyle="1" w:styleId="ListLabel1">
    <w:name w:val="ListLabel 1"/>
    <w:qFormat/>
    <w:rsid w:val="00C778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2">
    <w:name w:val="ListLabel 2"/>
    <w:qFormat/>
    <w:rsid w:val="00C7786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sid w:val="00C77865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">
    <w:name w:val="ListLabel 4"/>
    <w:qFormat/>
    <w:rsid w:val="00C7786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qFormat/>
    <w:rsid w:val="00C77865"/>
    <w:rPr>
      <w:rFonts w:cs="Courier New"/>
    </w:rPr>
  </w:style>
  <w:style w:type="character" w:customStyle="1" w:styleId="ListLabel6">
    <w:name w:val="ListLabel 6"/>
    <w:qFormat/>
    <w:rsid w:val="00C77865"/>
    <w:rPr>
      <w:rFonts w:cs="Courier New"/>
    </w:rPr>
  </w:style>
  <w:style w:type="character" w:customStyle="1" w:styleId="ListLabel7">
    <w:name w:val="ListLabel 7"/>
    <w:qFormat/>
    <w:rsid w:val="00C77865"/>
    <w:rPr>
      <w:rFonts w:cs="Courier New"/>
    </w:rPr>
  </w:style>
  <w:style w:type="character" w:customStyle="1" w:styleId="ListLabel8">
    <w:name w:val="ListLabel 8"/>
    <w:qFormat/>
    <w:rsid w:val="00C77865"/>
    <w:rPr>
      <w:color w:val="auto"/>
    </w:rPr>
  </w:style>
  <w:style w:type="paragraph" w:customStyle="1" w:styleId="a6">
    <w:name w:val="Заголовок"/>
    <w:basedOn w:val="a"/>
    <w:next w:val="a7"/>
    <w:qFormat/>
    <w:rsid w:val="00C77865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rsid w:val="00C77865"/>
    <w:pPr>
      <w:spacing w:after="140"/>
    </w:pPr>
  </w:style>
  <w:style w:type="paragraph" w:styleId="a8">
    <w:name w:val="List"/>
    <w:basedOn w:val="a7"/>
    <w:rsid w:val="00C77865"/>
    <w:rPr>
      <w:rFonts w:ascii="Times New Roman" w:hAnsi="Times New Roman" w:cs="Arial"/>
    </w:rPr>
  </w:style>
  <w:style w:type="paragraph" w:styleId="a9">
    <w:name w:val="caption"/>
    <w:basedOn w:val="a"/>
    <w:qFormat/>
    <w:rsid w:val="00C77865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rsid w:val="00C77865"/>
    <w:pPr>
      <w:suppressLineNumbers/>
    </w:pPr>
    <w:rPr>
      <w:rFonts w:ascii="Times New Roman" w:hAnsi="Times New Roman" w:cs="Arial"/>
    </w:rPr>
  </w:style>
  <w:style w:type="paragraph" w:styleId="ab">
    <w:name w:val="header"/>
    <w:basedOn w:val="a"/>
    <w:uiPriority w:val="99"/>
    <w:semiHidden/>
    <w:unhideWhenUsed/>
    <w:rsid w:val="00B2756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B2756A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6F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7F65-9054-445B-87F1-D581CA9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психолог</cp:lastModifiedBy>
  <cp:revision>22</cp:revision>
  <cp:lastPrinted>2019-03-26T05:43:00Z</cp:lastPrinted>
  <dcterms:created xsi:type="dcterms:W3CDTF">2019-03-20T15:09:00Z</dcterms:created>
  <dcterms:modified xsi:type="dcterms:W3CDTF">2020-02-15T08:43:00Z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