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EBE" w:rsidRDefault="002F4EBE" w:rsidP="008D5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Обобщение опыта работы по использованию </w:t>
      </w:r>
    </w:p>
    <w:p w:rsidR="008D5755" w:rsidRPr="008D5755" w:rsidRDefault="002F4EBE" w:rsidP="008D5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"Этнокалендаря</w:t>
      </w:r>
      <w:r w:rsidR="008D5755" w:rsidRPr="008D5755">
        <w:rPr>
          <w:rFonts w:ascii="Times New Roman" w:hAnsi="Times New Roman" w:cs="Times New Roman"/>
          <w:b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b/>
          <w:sz w:val="28"/>
          <w:szCs w:val="28"/>
        </w:rPr>
        <w:t>" как средства</w:t>
      </w:r>
      <w:r w:rsidR="008D5755" w:rsidRPr="008D5755">
        <w:rPr>
          <w:rFonts w:ascii="Times New Roman" w:hAnsi="Times New Roman" w:cs="Times New Roman"/>
          <w:b/>
          <w:sz w:val="28"/>
          <w:szCs w:val="28"/>
        </w:rPr>
        <w:t xml:space="preserve"> духовно-нравственного развития и воспитания обучающихся</w:t>
      </w:r>
    </w:p>
    <w:p w:rsidR="008D5755" w:rsidRPr="000315DC" w:rsidRDefault="008D5755" w:rsidP="008D5755">
      <w:pPr>
        <w:pStyle w:val="Style4"/>
        <w:widowControl/>
        <w:tabs>
          <w:tab w:val="left" w:pos="504"/>
        </w:tabs>
        <w:spacing w:line="240" w:lineRule="auto"/>
        <w:jc w:val="left"/>
        <w:rPr>
          <w:rStyle w:val="FontStyle28"/>
          <w:sz w:val="24"/>
          <w:szCs w:val="24"/>
        </w:rPr>
      </w:pPr>
    </w:p>
    <w:p w:rsidR="00E174D9" w:rsidRDefault="00702C98" w:rsidP="00E174D9">
      <w:pPr>
        <w:pStyle w:val="Style3"/>
        <w:widowControl/>
        <w:spacing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>Эффективным средством духовно-нравственного развития и воспитания обучающихся в условиях реализации ФГОС НОО является</w:t>
      </w:r>
      <w:r w:rsidRPr="00702C98">
        <w:rPr>
          <w:rStyle w:val="FontStyle14"/>
          <w:rFonts w:ascii="Times New Roman" w:hAnsi="Times New Roman" w:cs="Times New Roman"/>
          <w:sz w:val="24"/>
          <w:szCs w:val="24"/>
        </w:rPr>
        <w:t xml:space="preserve"> «</w:t>
      </w:r>
      <w:r w:rsidRPr="00E174D9">
        <w:rPr>
          <w:rStyle w:val="FontStyle14"/>
          <w:rFonts w:ascii="Times New Roman" w:hAnsi="Times New Roman" w:cs="Times New Roman"/>
          <w:sz w:val="24"/>
          <w:szCs w:val="24"/>
        </w:rPr>
        <w:t>Этнокалендарь</w:t>
      </w:r>
      <w:r w:rsidRPr="00702C98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E174D9">
        <w:rPr>
          <w:rStyle w:val="FontStyle14"/>
          <w:rFonts w:ascii="Times New Roman" w:hAnsi="Times New Roman" w:cs="Times New Roman"/>
          <w:sz w:val="24"/>
          <w:szCs w:val="24"/>
        </w:rPr>
        <w:t>России</w:t>
      </w:r>
      <w:r w:rsidRPr="00702C98">
        <w:rPr>
          <w:rStyle w:val="FontStyle14"/>
          <w:rFonts w:ascii="Times New Roman" w:hAnsi="Times New Roman" w:cs="Times New Roman"/>
          <w:sz w:val="24"/>
          <w:szCs w:val="24"/>
        </w:rPr>
        <w:t>»</w:t>
      </w:r>
      <w:r>
        <w:rPr>
          <w:rStyle w:val="FontStyle14"/>
          <w:rFonts w:ascii="Times New Roman" w:hAnsi="Times New Roman" w:cs="Times New Roman"/>
          <w:sz w:val="24"/>
          <w:szCs w:val="24"/>
        </w:rPr>
        <w:t>.</w:t>
      </w:r>
      <w:r w:rsidRPr="00702C98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="00E174D9" w:rsidRPr="00E174D9">
        <w:rPr>
          <w:rStyle w:val="FontStyle14"/>
          <w:rFonts w:ascii="Times New Roman" w:hAnsi="Times New Roman" w:cs="Times New Roman"/>
          <w:sz w:val="24"/>
          <w:szCs w:val="24"/>
        </w:rPr>
        <w:t>Проект</w:t>
      </w:r>
      <w:r w:rsidR="00E174D9" w:rsidRPr="00702C98">
        <w:rPr>
          <w:rStyle w:val="FontStyle14"/>
          <w:rFonts w:ascii="Times New Roman" w:hAnsi="Times New Roman" w:cs="Times New Roman"/>
          <w:sz w:val="24"/>
          <w:szCs w:val="24"/>
        </w:rPr>
        <w:t xml:space="preserve"> «</w:t>
      </w:r>
      <w:r w:rsidR="00E174D9" w:rsidRPr="00E174D9">
        <w:rPr>
          <w:rStyle w:val="FontStyle14"/>
          <w:rFonts w:ascii="Times New Roman" w:hAnsi="Times New Roman" w:cs="Times New Roman"/>
          <w:sz w:val="24"/>
          <w:szCs w:val="24"/>
        </w:rPr>
        <w:t>Этнокалендарь</w:t>
      </w:r>
      <w:r w:rsidR="00E174D9" w:rsidRPr="00702C98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="00E174D9" w:rsidRPr="00E174D9">
        <w:rPr>
          <w:rStyle w:val="FontStyle14"/>
          <w:rFonts w:ascii="Times New Roman" w:hAnsi="Times New Roman" w:cs="Times New Roman"/>
          <w:sz w:val="24"/>
          <w:szCs w:val="24"/>
        </w:rPr>
        <w:t>России</w:t>
      </w:r>
      <w:r w:rsidR="00E174D9" w:rsidRPr="00702C98">
        <w:rPr>
          <w:rStyle w:val="FontStyle14"/>
          <w:rFonts w:ascii="Times New Roman" w:hAnsi="Times New Roman" w:cs="Times New Roman"/>
          <w:sz w:val="24"/>
          <w:szCs w:val="24"/>
        </w:rPr>
        <w:t xml:space="preserve">» </w:t>
      </w:r>
      <w:r w:rsidR="00E174D9" w:rsidRPr="00E174D9">
        <w:rPr>
          <w:rStyle w:val="FontStyle14"/>
          <w:rFonts w:ascii="Times New Roman" w:hAnsi="Times New Roman" w:cs="Times New Roman"/>
          <w:sz w:val="24"/>
          <w:szCs w:val="24"/>
        </w:rPr>
        <w:t>является</w:t>
      </w:r>
      <w:r w:rsidR="00E174D9" w:rsidRPr="00702C98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="00E174D9" w:rsidRPr="00E174D9">
        <w:rPr>
          <w:rStyle w:val="FontStyle14"/>
          <w:rFonts w:ascii="Times New Roman" w:hAnsi="Times New Roman" w:cs="Times New Roman"/>
          <w:sz w:val="24"/>
          <w:szCs w:val="24"/>
        </w:rPr>
        <w:t>логическим</w:t>
      </w:r>
      <w:r w:rsidR="00E174D9" w:rsidRPr="00702C98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="00E174D9" w:rsidRPr="00E174D9">
        <w:rPr>
          <w:rStyle w:val="FontStyle14"/>
          <w:rFonts w:ascii="Times New Roman" w:hAnsi="Times New Roman" w:cs="Times New Roman"/>
          <w:sz w:val="24"/>
          <w:szCs w:val="24"/>
        </w:rPr>
        <w:t>продолжением</w:t>
      </w:r>
      <w:r w:rsidR="00E174D9" w:rsidRPr="00702C98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="00E174D9" w:rsidRPr="00E174D9">
        <w:rPr>
          <w:rStyle w:val="FontStyle14"/>
          <w:rFonts w:ascii="Times New Roman" w:hAnsi="Times New Roman" w:cs="Times New Roman"/>
          <w:sz w:val="24"/>
          <w:szCs w:val="24"/>
        </w:rPr>
        <w:t>проекта</w:t>
      </w:r>
      <w:r w:rsidR="00E174D9" w:rsidRPr="00702C98">
        <w:rPr>
          <w:rStyle w:val="FontStyle14"/>
          <w:rFonts w:ascii="Times New Roman" w:hAnsi="Times New Roman" w:cs="Times New Roman"/>
          <w:sz w:val="24"/>
          <w:szCs w:val="24"/>
        </w:rPr>
        <w:t xml:space="preserve">, </w:t>
      </w:r>
      <w:r w:rsidR="00E174D9" w:rsidRPr="00E174D9">
        <w:rPr>
          <w:rStyle w:val="FontStyle14"/>
          <w:rFonts w:ascii="Times New Roman" w:hAnsi="Times New Roman" w:cs="Times New Roman"/>
          <w:sz w:val="24"/>
          <w:szCs w:val="24"/>
        </w:rPr>
        <w:t>име</w:t>
      </w:r>
      <w:r w:rsidR="00E174D9" w:rsidRPr="00702C98">
        <w:rPr>
          <w:rStyle w:val="FontStyle14"/>
          <w:rFonts w:ascii="Times New Roman" w:hAnsi="Times New Roman" w:cs="Times New Roman"/>
          <w:sz w:val="24"/>
          <w:szCs w:val="24"/>
        </w:rPr>
        <w:softHyphen/>
      </w:r>
      <w:r w:rsidR="00E174D9" w:rsidRPr="00E174D9">
        <w:rPr>
          <w:rStyle w:val="FontStyle14"/>
          <w:rFonts w:ascii="Times New Roman" w:hAnsi="Times New Roman" w:cs="Times New Roman"/>
          <w:sz w:val="24"/>
          <w:szCs w:val="24"/>
        </w:rPr>
        <w:t>ющего</w:t>
      </w:r>
      <w:r w:rsidR="00E174D9" w:rsidRPr="00702C98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="00E174D9" w:rsidRPr="00E174D9">
        <w:rPr>
          <w:rStyle w:val="FontStyle14"/>
          <w:rFonts w:ascii="Times New Roman" w:hAnsi="Times New Roman" w:cs="Times New Roman"/>
          <w:sz w:val="24"/>
          <w:szCs w:val="24"/>
        </w:rPr>
        <w:t>успешный</w:t>
      </w:r>
      <w:r w:rsidR="00E174D9" w:rsidRPr="00702C98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="00E174D9" w:rsidRPr="00E174D9">
        <w:rPr>
          <w:rStyle w:val="FontStyle14"/>
          <w:rFonts w:ascii="Times New Roman" w:hAnsi="Times New Roman" w:cs="Times New Roman"/>
          <w:sz w:val="24"/>
          <w:szCs w:val="24"/>
        </w:rPr>
        <w:t>опыт</w:t>
      </w:r>
      <w:r w:rsidR="00E174D9" w:rsidRPr="00702C98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="00E174D9" w:rsidRPr="00E174D9">
        <w:rPr>
          <w:rStyle w:val="FontStyle14"/>
          <w:rFonts w:ascii="Times New Roman" w:hAnsi="Times New Roman" w:cs="Times New Roman"/>
          <w:sz w:val="24"/>
          <w:szCs w:val="24"/>
        </w:rPr>
        <w:t>внедрения</w:t>
      </w:r>
      <w:r w:rsidR="00E174D9" w:rsidRPr="00702C98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="00E174D9" w:rsidRPr="00E174D9">
        <w:rPr>
          <w:rStyle w:val="FontStyle14"/>
          <w:rFonts w:ascii="Times New Roman" w:hAnsi="Times New Roman" w:cs="Times New Roman"/>
          <w:sz w:val="24"/>
          <w:szCs w:val="24"/>
        </w:rPr>
        <w:t>в</w:t>
      </w:r>
      <w:r w:rsidR="00E174D9" w:rsidRPr="00702C98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="00E174D9" w:rsidRPr="00E174D9">
        <w:rPr>
          <w:rStyle w:val="FontStyle14"/>
          <w:rFonts w:ascii="Times New Roman" w:hAnsi="Times New Roman" w:cs="Times New Roman"/>
          <w:sz w:val="24"/>
          <w:szCs w:val="24"/>
        </w:rPr>
        <w:t>государственных</w:t>
      </w:r>
      <w:r w:rsidR="00E174D9" w:rsidRPr="00702C98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="00E174D9" w:rsidRPr="00E174D9">
        <w:rPr>
          <w:rStyle w:val="FontStyle14"/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 у</w:t>
      </w:r>
      <w:r w:rsidR="00E174D9" w:rsidRPr="00E174D9">
        <w:rPr>
          <w:rStyle w:val="FontStyle14"/>
          <w:rFonts w:ascii="Times New Roman" w:hAnsi="Times New Roman" w:cs="Times New Roman"/>
          <w:sz w:val="24"/>
          <w:szCs w:val="24"/>
        </w:rPr>
        <w:t>чреждениях</w:t>
      </w:r>
      <w:r w:rsidR="00E174D9" w:rsidRPr="00702C98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="00E174D9" w:rsidRPr="00E174D9">
        <w:rPr>
          <w:rStyle w:val="FontStyle14"/>
          <w:rFonts w:ascii="Times New Roman" w:hAnsi="Times New Roman" w:cs="Times New Roman"/>
          <w:sz w:val="24"/>
          <w:szCs w:val="24"/>
        </w:rPr>
        <w:t>Санкт</w:t>
      </w:r>
      <w:r w:rsidR="00E174D9" w:rsidRPr="00702C98">
        <w:rPr>
          <w:rStyle w:val="FontStyle14"/>
          <w:rFonts w:ascii="Times New Roman" w:hAnsi="Times New Roman" w:cs="Times New Roman"/>
          <w:sz w:val="24"/>
          <w:szCs w:val="24"/>
        </w:rPr>
        <w:t>-</w:t>
      </w:r>
      <w:r w:rsidR="00E174D9" w:rsidRPr="00E174D9">
        <w:rPr>
          <w:rStyle w:val="FontStyle14"/>
          <w:rFonts w:ascii="Times New Roman" w:hAnsi="Times New Roman" w:cs="Times New Roman"/>
          <w:sz w:val="24"/>
          <w:szCs w:val="24"/>
        </w:rPr>
        <w:t>Петербурга</w:t>
      </w:r>
      <w:r w:rsidR="00E174D9" w:rsidRPr="00702C98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="00E174D9" w:rsidRPr="00E174D9">
        <w:rPr>
          <w:rStyle w:val="FontStyle14"/>
          <w:rFonts w:ascii="Times New Roman" w:hAnsi="Times New Roman" w:cs="Times New Roman"/>
          <w:sz w:val="24"/>
          <w:szCs w:val="24"/>
        </w:rPr>
        <w:t>и</w:t>
      </w:r>
      <w:r w:rsidR="00E174D9" w:rsidRPr="00702C98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="00E174D9" w:rsidRPr="00E174D9">
        <w:rPr>
          <w:rStyle w:val="FontStyle14"/>
          <w:rFonts w:ascii="Times New Roman" w:hAnsi="Times New Roman" w:cs="Times New Roman"/>
          <w:sz w:val="24"/>
          <w:szCs w:val="24"/>
        </w:rPr>
        <w:t>вызвавший</w:t>
      </w:r>
      <w:r w:rsidR="00E174D9" w:rsidRPr="00702C98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="00E174D9" w:rsidRPr="00E174D9">
        <w:rPr>
          <w:rStyle w:val="FontStyle14"/>
          <w:rFonts w:ascii="Times New Roman" w:hAnsi="Times New Roman" w:cs="Times New Roman"/>
          <w:sz w:val="24"/>
          <w:szCs w:val="24"/>
        </w:rPr>
        <w:t>интерес</w:t>
      </w:r>
      <w:r w:rsidR="00E174D9" w:rsidRPr="00702C98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="00E174D9" w:rsidRPr="00E174D9">
        <w:rPr>
          <w:rStyle w:val="FontStyle14"/>
          <w:rFonts w:ascii="Times New Roman" w:hAnsi="Times New Roman" w:cs="Times New Roman"/>
          <w:sz w:val="24"/>
          <w:szCs w:val="24"/>
        </w:rPr>
        <w:t>во</w:t>
      </w:r>
      <w:r w:rsidR="00E174D9" w:rsidRPr="00702C98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="00E174D9" w:rsidRPr="00E174D9">
        <w:rPr>
          <w:rStyle w:val="FontStyle14"/>
          <w:rFonts w:ascii="Times New Roman" w:hAnsi="Times New Roman" w:cs="Times New Roman"/>
          <w:sz w:val="24"/>
          <w:szCs w:val="24"/>
        </w:rPr>
        <w:t>многих</w:t>
      </w:r>
      <w:r w:rsidR="00E174D9" w:rsidRPr="00702C98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="00E174D9" w:rsidRPr="00E174D9">
        <w:rPr>
          <w:rStyle w:val="FontStyle14"/>
          <w:rFonts w:ascii="Times New Roman" w:hAnsi="Times New Roman" w:cs="Times New Roman"/>
          <w:sz w:val="24"/>
          <w:szCs w:val="24"/>
        </w:rPr>
        <w:t>регионах</w:t>
      </w:r>
      <w:r w:rsidR="00E174D9" w:rsidRPr="00702C98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="00E174D9" w:rsidRPr="00E174D9">
        <w:rPr>
          <w:rStyle w:val="FontStyle14"/>
          <w:rFonts w:ascii="Times New Roman" w:hAnsi="Times New Roman" w:cs="Times New Roman"/>
          <w:sz w:val="24"/>
          <w:szCs w:val="24"/>
        </w:rPr>
        <w:t>России</w:t>
      </w:r>
      <w:r w:rsidR="00E174D9" w:rsidRPr="00702C98">
        <w:rPr>
          <w:rStyle w:val="FontStyle14"/>
          <w:rFonts w:ascii="Times New Roman" w:hAnsi="Times New Roman" w:cs="Times New Roman"/>
          <w:sz w:val="24"/>
          <w:szCs w:val="24"/>
        </w:rPr>
        <w:t xml:space="preserve">. </w:t>
      </w:r>
      <w:r w:rsidR="00E174D9" w:rsidRPr="00E174D9">
        <w:rPr>
          <w:rStyle w:val="FontStyle14"/>
          <w:rFonts w:ascii="Times New Roman" w:hAnsi="Times New Roman" w:cs="Times New Roman"/>
          <w:sz w:val="24"/>
          <w:szCs w:val="24"/>
        </w:rPr>
        <w:t>По приглашению региональных правительств «Этнокалендарь...» был представлен и</w:t>
      </w: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 прошел презентацию в различных</w:t>
      </w:r>
      <w:r w:rsidR="00E174D9" w:rsidRPr="00E174D9">
        <w:rPr>
          <w:rStyle w:val="FontStyle14"/>
          <w:rFonts w:ascii="Times New Roman" w:hAnsi="Times New Roman" w:cs="Times New Roman"/>
          <w:sz w:val="24"/>
          <w:szCs w:val="24"/>
        </w:rPr>
        <w:t xml:space="preserve"> регионах, где с интересом был воспринят опыт этнокультурного просвещения юных россиян.</w:t>
      </w:r>
    </w:p>
    <w:p w:rsidR="00E2421E" w:rsidRDefault="00E2421E" w:rsidP="00E2421E">
      <w:pPr>
        <w:pStyle w:val="Style2"/>
        <w:widowControl/>
        <w:spacing w:line="240" w:lineRule="auto"/>
        <w:ind w:right="2880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E2421E" w:rsidRPr="00E2421E" w:rsidRDefault="00E2421E" w:rsidP="007B64CF">
      <w:pPr>
        <w:pStyle w:val="Style2"/>
        <w:widowControl/>
        <w:spacing w:line="240" w:lineRule="auto"/>
        <w:ind w:right="-2"/>
        <w:rPr>
          <w:rStyle w:val="FontStyle12"/>
          <w:rFonts w:ascii="Times New Roman" w:hAnsi="Times New Roman" w:cs="Times New Roman"/>
          <w:sz w:val="24"/>
          <w:szCs w:val="24"/>
        </w:rPr>
      </w:pPr>
      <w:r w:rsidRPr="00E2421E">
        <w:rPr>
          <w:rStyle w:val="FontStyle12"/>
          <w:rFonts w:ascii="Times New Roman" w:hAnsi="Times New Roman" w:cs="Times New Roman"/>
          <w:i/>
          <w:sz w:val="24"/>
          <w:szCs w:val="24"/>
        </w:rPr>
        <w:t>Структура методич</w:t>
      </w:r>
      <w:r>
        <w:rPr>
          <w:rStyle w:val="FontStyle12"/>
          <w:rFonts w:ascii="Times New Roman" w:hAnsi="Times New Roman" w:cs="Times New Roman"/>
          <w:i/>
          <w:sz w:val="24"/>
          <w:szCs w:val="24"/>
        </w:rPr>
        <w:t xml:space="preserve">еского комплекса «Этнокалендарь </w:t>
      </w:r>
      <w:r w:rsidRPr="00E2421E">
        <w:rPr>
          <w:rStyle w:val="FontStyle12"/>
          <w:rFonts w:ascii="Times New Roman" w:hAnsi="Times New Roman" w:cs="Times New Roman"/>
          <w:sz w:val="24"/>
          <w:szCs w:val="24"/>
        </w:rPr>
        <w:t>России. Ямало-Ненецкий автономный округ»</w:t>
      </w:r>
    </w:p>
    <w:p w:rsidR="00E2421E" w:rsidRPr="00E174D9" w:rsidRDefault="00E2421E" w:rsidP="00E2421E">
      <w:pPr>
        <w:pStyle w:val="Style1"/>
        <w:widowControl/>
        <w:ind w:left="274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E174D9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Цель </w:t>
      </w:r>
      <w:r w:rsidRPr="00E174D9">
        <w:rPr>
          <w:rStyle w:val="FontStyle11"/>
          <w:rFonts w:ascii="Times New Roman" w:hAnsi="Times New Roman" w:cs="Times New Roman"/>
          <w:b w:val="0"/>
          <w:sz w:val="24"/>
          <w:szCs w:val="24"/>
        </w:rPr>
        <w:t>Этнокалендаря — приобщить детей к событиям, которые происходят рядом и вокруг них, показать, что их окружает атмосфера разнообразной, богатой, насыщенной культурной жизни.</w:t>
      </w:r>
    </w:p>
    <w:p w:rsidR="00E2421E" w:rsidRPr="00E174D9" w:rsidRDefault="00E2421E" w:rsidP="00E2421E">
      <w:pPr>
        <w:pStyle w:val="Style1"/>
        <w:widowControl/>
        <w:ind w:left="274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E174D9">
        <w:rPr>
          <w:rStyle w:val="FontStyle11"/>
          <w:rFonts w:ascii="Times New Roman" w:hAnsi="Times New Roman" w:cs="Times New Roman"/>
          <w:b w:val="0"/>
          <w:sz w:val="24"/>
          <w:szCs w:val="24"/>
        </w:rPr>
        <w:t>Методический комплекс предназначен для использования в начальной школе и включает четыре вида материалов:</w:t>
      </w:r>
    </w:p>
    <w:p w:rsidR="00E2421E" w:rsidRPr="00E174D9" w:rsidRDefault="00E2421E" w:rsidP="00E2421E">
      <w:pPr>
        <w:pStyle w:val="Style4"/>
        <w:widowControl/>
        <w:numPr>
          <w:ilvl w:val="0"/>
          <w:numId w:val="10"/>
        </w:numPr>
        <w:tabs>
          <w:tab w:val="left" w:pos="144"/>
        </w:tabs>
        <w:spacing w:line="240" w:lineRule="auto"/>
        <w:ind w:firstLine="0"/>
        <w:rPr>
          <w:rStyle w:val="FontStyle14"/>
          <w:rFonts w:ascii="Times New Roman" w:hAnsi="Times New Roman" w:cs="Times New Roman"/>
          <w:sz w:val="24"/>
          <w:szCs w:val="24"/>
        </w:rPr>
      </w:pPr>
      <w:r w:rsidRPr="00E174D9">
        <w:rPr>
          <w:rStyle w:val="FontStyle14"/>
          <w:rFonts w:ascii="Times New Roman" w:hAnsi="Times New Roman" w:cs="Times New Roman"/>
          <w:sz w:val="24"/>
          <w:szCs w:val="24"/>
        </w:rPr>
        <w:t xml:space="preserve">плакат </w:t>
      </w:r>
      <w:r w:rsidRPr="00E174D9">
        <w:rPr>
          <w:rStyle w:val="FontStyle11"/>
          <w:rFonts w:ascii="Times New Roman" w:hAnsi="Times New Roman" w:cs="Times New Roman"/>
          <w:b w:val="0"/>
          <w:sz w:val="24"/>
          <w:szCs w:val="24"/>
        </w:rPr>
        <w:t>с российской символикой и символикой ЯНАО (формат 690x990 мм);</w:t>
      </w:r>
    </w:p>
    <w:p w:rsidR="00281718" w:rsidRDefault="00281718" w:rsidP="00281718">
      <w:pPr>
        <w:pStyle w:val="Style4"/>
        <w:widowControl/>
        <w:numPr>
          <w:ilvl w:val="0"/>
          <w:numId w:val="10"/>
        </w:numPr>
        <w:tabs>
          <w:tab w:val="left" w:pos="144"/>
        </w:tabs>
        <w:spacing w:line="240" w:lineRule="auto"/>
        <w:ind w:left="144" w:hanging="144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E174D9">
        <w:rPr>
          <w:rStyle w:val="FontStyle14"/>
          <w:rFonts w:ascii="Times New Roman" w:hAnsi="Times New Roman" w:cs="Times New Roman"/>
          <w:sz w:val="24"/>
          <w:szCs w:val="24"/>
        </w:rPr>
        <w:t>комплект плак</w:t>
      </w:r>
      <w:r>
        <w:rPr>
          <w:rStyle w:val="FontStyle14"/>
          <w:rFonts w:ascii="Times New Roman" w:hAnsi="Times New Roman" w:cs="Times New Roman"/>
          <w:sz w:val="24"/>
          <w:szCs w:val="24"/>
        </w:rPr>
        <w:t>атов «Этнокалендарь России</w:t>
      </w:r>
      <w:r w:rsidRPr="00E174D9">
        <w:rPr>
          <w:rStyle w:val="FontStyle14"/>
          <w:rFonts w:ascii="Times New Roman" w:hAnsi="Times New Roman" w:cs="Times New Roman"/>
          <w:sz w:val="24"/>
          <w:szCs w:val="24"/>
        </w:rPr>
        <w:t>. Ямало-Ненецкий авто</w:t>
      </w:r>
      <w:r w:rsidRPr="00E174D9">
        <w:rPr>
          <w:rStyle w:val="FontStyle14"/>
          <w:rFonts w:ascii="Times New Roman" w:hAnsi="Times New Roman" w:cs="Times New Roman"/>
          <w:sz w:val="24"/>
          <w:szCs w:val="24"/>
        </w:rPr>
        <w:softHyphen/>
        <w:t xml:space="preserve">номный округ», </w:t>
      </w:r>
      <w:r w:rsidRPr="00E174D9">
        <w:rPr>
          <w:rStyle w:val="FontStyle11"/>
          <w:rFonts w:ascii="Times New Roman" w:hAnsi="Times New Roman" w:cs="Times New Roman"/>
          <w:b w:val="0"/>
          <w:sz w:val="24"/>
          <w:szCs w:val="24"/>
        </w:rPr>
        <w:t>адресованный непосредственно учащимся 7-11 лет. Ком</w:t>
      </w:r>
      <w:r w:rsidRPr="00E174D9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плект содержит 30 двусторонних листов (формат 690x490 мм), на которых размещена информация (фотографии и небольшой пояснительный текст) о наиболее значимых</w:t>
      </w:r>
      <w:r w:rsidR="007B64CF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и интересных событиях</w:t>
      </w:r>
      <w:r w:rsidRPr="00E174D9">
        <w:rPr>
          <w:rStyle w:val="FontStyle11"/>
          <w:rFonts w:ascii="Times New Roman" w:hAnsi="Times New Roman" w:cs="Times New Roman"/>
          <w:b w:val="0"/>
          <w:sz w:val="24"/>
          <w:szCs w:val="24"/>
        </w:rPr>
        <w:t>. Праздничные даты и события отбирались с учетом регионального, поликультурного и много</w:t>
      </w:r>
      <w:r w:rsidRPr="00E174D9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национального характера Ямало-Ненецкого округа. Среди них народные, государственные, религиозные праздники разных конфессий. Составите</w:t>
      </w:r>
      <w:r w:rsidRPr="00E174D9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ли намеренно не делали Этнокалендарь для детей сугубо официальным: в календаре отмечены такие праздники, как День смеха или китайский праздник фонарей, японский праздник кукол, корейский праздник уро</w:t>
      </w:r>
      <w:r w:rsidRPr="00E174D9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жая. Важное место среди памятных дат занимает информация о великих писателях, ученых, общественных деятелях, прославивших Отечество, что дает детям возможность почувствовать гордость за свою Родину, родной город;</w:t>
      </w:r>
    </w:p>
    <w:p w:rsidR="00281718" w:rsidRPr="00E174D9" w:rsidRDefault="00281718" w:rsidP="00281718">
      <w:pPr>
        <w:pStyle w:val="Style4"/>
        <w:widowControl/>
        <w:numPr>
          <w:ilvl w:val="0"/>
          <w:numId w:val="10"/>
        </w:numPr>
        <w:tabs>
          <w:tab w:val="left" w:pos="149"/>
        </w:tabs>
        <w:spacing w:line="240" w:lineRule="auto"/>
        <w:ind w:left="149" w:hanging="149"/>
        <w:rPr>
          <w:rStyle w:val="FontStyle14"/>
          <w:rFonts w:ascii="Times New Roman" w:hAnsi="Times New Roman" w:cs="Times New Roman"/>
          <w:sz w:val="24"/>
          <w:szCs w:val="24"/>
        </w:rPr>
      </w:pPr>
      <w:r w:rsidRPr="00E174D9">
        <w:rPr>
          <w:rStyle w:val="FontStyle14"/>
          <w:rFonts w:ascii="Times New Roman" w:hAnsi="Times New Roman" w:cs="Times New Roman"/>
          <w:sz w:val="24"/>
          <w:szCs w:val="24"/>
        </w:rPr>
        <w:t>методическое пособие «Методические рекомендации по работе с комплек</w:t>
      </w:r>
      <w:r w:rsidRPr="00E174D9">
        <w:rPr>
          <w:rStyle w:val="FontStyle14"/>
          <w:rFonts w:ascii="Times New Roman" w:hAnsi="Times New Roman" w:cs="Times New Roman"/>
          <w:sz w:val="24"/>
          <w:szCs w:val="24"/>
        </w:rPr>
        <w:softHyphen/>
        <w:t>том плак</w:t>
      </w:r>
      <w:r>
        <w:rPr>
          <w:rStyle w:val="FontStyle14"/>
          <w:rFonts w:ascii="Times New Roman" w:hAnsi="Times New Roman" w:cs="Times New Roman"/>
          <w:sz w:val="24"/>
          <w:szCs w:val="24"/>
        </w:rPr>
        <w:t>атов "Этнокалендарь России</w:t>
      </w:r>
      <w:r w:rsidRPr="00E174D9">
        <w:rPr>
          <w:rStyle w:val="FontStyle14"/>
          <w:rFonts w:ascii="Times New Roman" w:hAnsi="Times New Roman" w:cs="Times New Roman"/>
          <w:sz w:val="24"/>
          <w:szCs w:val="24"/>
        </w:rPr>
        <w:t xml:space="preserve">. Ямало-Ненецкий автономный округ" </w:t>
      </w:r>
      <w:r w:rsidRPr="00E174D9">
        <w:rPr>
          <w:rStyle w:val="FontStyle11"/>
          <w:rFonts w:ascii="Times New Roman" w:hAnsi="Times New Roman" w:cs="Times New Roman"/>
          <w:b w:val="0"/>
          <w:sz w:val="24"/>
          <w:szCs w:val="24"/>
        </w:rPr>
        <w:t>(для основной школы)», адресованное педагогам и призванное по</w:t>
      </w:r>
      <w:r w:rsidRPr="00E174D9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мочь в организации познавательной, исследовательской, продуктивной творческой деятельности детей и подростков при работе с Этнокалендарем.</w:t>
      </w:r>
    </w:p>
    <w:p w:rsidR="00281718" w:rsidRPr="00E174D9" w:rsidRDefault="00281718" w:rsidP="00281718">
      <w:pPr>
        <w:pStyle w:val="Style1"/>
        <w:widowControl/>
        <w:ind w:left="288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E174D9">
        <w:rPr>
          <w:rStyle w:val="FontStyle11"/>
          <w:rFonts w:ascii="Times New Roman" w:hAnsi="Times New Roman" w:cs="Times New Roman"/>
          <w:b w:val="0"/>
          <w:sz w:val="24"/>
          <w:szCs w:val="24"/>
        </w:rPr>
        <w:t>Методическое пособие состоит из двух частей.</w:t>
      </w:r>
    </w:p>
    <w:p w:rsidR="00281718" w:rsidRPr="00E174D9" w:rsidRDefault="00281718" w:rsidP="00281718">
      <w:pPr>
        <w:pStyle w:val="Style1"/>
        <w:widowControl/>
        <w:ind w:left="278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E174D9">
        <w:rPr>
          <w:rStyle w:val="FontStyle14"/>
          <w:rFonts w:ascii="Times New Roman" w:hAnsi="Times New Roman" w:cs="Times New Roman"/>
          <w:sz w:val="24"/>
          <w:szCs w:val="24"/>
        </w:rPr>
        <w:t xml:space="preserve">Первая часть </w:t>
      </w:r>
      <w:r w:rsidRPr="00E174D9">
        <w:rPr>
          <w:rStyle w:val="FontStyle11"/>
          <w:rFonts w:ascii="Times New Roman" w:hAnsi="Times New Roman" w:cs="Times New Roman"/>
          <w:b w:val="0"/>
          <w:sz w:val="24"/>
          <w:szCs w:val="24"/>
        </w:rPr>
        <w:t>— общие советы и рекомендации, характеристика основных системообразующих направлений педагогической деятельности в работе с Этнокалендарем; наиболее значимые образовательные и воспитательные доминанты.</w:t>
      </w:r>
    </w:p>
    <w:p w:rsidR="00281718" w:rsidRPr="00E174D9" w:rsidRDefault="00281718" w:rsidP="00281718">
      <w:pPr>
        <w:pStyle w:val="Style1"/>
        <w:widowControl/>
        <w:ind w:left="293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E174D9">
        <w:rPr>
          <w:rStyle w:val="FontStyle14"/>
          <w:rFonts w:ascii="Times New Roman" w:hAnsi="Times New Roman" w:cs="Times New Roman"/>
          <w:sz w:val="24"/>
          <w:szCs w:val="24"/>
        </w:rPr>
        <w:t xml:space="preserve">Вторая часть </w:t>
      </w:r>
      <w:r w:rsidRPr="00E174D9">
        <w:rPr>
          <w:rStyle w:val="FontStyle11"/>
          <w:rFonts w:ascii="Times New Roman" w:hAnsi="Times New Roman" w:cs="Times New Roman"/>
          <w:b w:val="0"/>
          <w:sz w:val="24"/>
          <w:szCs w:val="24"/>
        </w:rPr>
        <w:t>имеет прикладной, практикоориентированный характер и включает:</w:t>
      </w:r>
    </w:p>
    <w:p w:rsidR="00281718" w:rsidRPr="00E174D9" w:rsidRDefault="00281718" w:rsidP="00281718">
      <w:pPr>
        <w:pStyle w:val="Style4"/>
        <w:widowControl/>
        <w:tabs>
          <w:tab w:val="left" w:pos="149"/>
        </w:tabs>
        <w:spacing w:line="240" w:lineRule="auto"/>
        <w:ind w:left="149" w:firstLine="0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E174D9">
        <w:rPr>
          <w:rStyle w:val="FontStyle11"/>
          <w:rFonts w:ascii="Times New Roman" w:hAnsi="Times New Roman" w:cs="Times New Roman"/>
          <w:b w:val="0"/>
          <w:sz w:val="24"/>
          <w:szCs w:val="24"/>
        </w:rPr>
        <w:t>общие методические комментарии, рекомендации и советы педагогам, обе</w:t>
      </w:r>
      <w:r w:rsidRPr="00E174D9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спечивающие методическую поддержку при организации работы с Этнока</w:t>
      </w:r>
      <w:r w:rsidRPr="00E174D9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лендарем;</w:t>
      </w:r>
    </w:p>
    <w:p w:rsidR="00281718" w:rsidRPr="00E174D9" w:rsidRDefault="00281718" w:rsidP="00281718">
      <w:pPr>
        <w:pStyle w:val="Style4"/>
        <w:widowControl/>
        <w:tabs>
          <w:tab w:val="left" w:pos="149"/>
        </w:tabs>
        <w:spacing w:line="240" w:lineRule="auto"/>
        <w:ind w:left="149" w:firstLine="0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E174D9">
        <w:rPr>
          <w:rStyle w:val="FontStyle11"/>
          <w:rFonts w:ascii="Times New Roman" w:hAnsi="Times New Roman" w:cs="Times New Roman"/>
          <w:b w:val="0"/>
          <w:sz w:val="24"/>
          <w:szCs w:val="24"/>
        </w:rPr>
        <w:t>описания типологических моделей организации занятий разного вида, советы по включению работы с Этнокалендарем в различные формы воспитательной и образовательной деятельности, а также комментарии и рекомендации по отбору методических форм, способов, приемов, со</w:t>
      </w:r>
      <w:r w:rsidRPr="00E174D9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ответствующих идеям развивающего личностно-ориентированного обра</w:t>
      </w:r>
      <w:r w:rsidRPr="00E174D9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зования.</w:t>
      </w:r>
    </w:p>
    <w:p w:rsidR="00E2421E" w:rsidRPr="00E174D9" w:rsidRDefault="00E2421E" w:rsidP="00E2421E">
      <w:pPr>
        <w:pStyle w:val="Style4"/>
        <w:widowControl/>
        <w:numPr>
          <w:ilvl w:val="0"/>
          <w:numId w:val="10"/>
        </w:numPr>
        <w:tabs>
          <w:tab w:val="left" w:pos="144"/>
        </w:tabs>
        <w:spacing w:line="240" w:lineRule="auto"/>
        <w:ind w:left="144" w:hanging="144"/>
        <w:rPr>
          <w:rStyle w:val="FontStyle14"/>
          <w:rFonts w:ascii="Times New Roman" w:hAnsi="Times New Roman" w:cs="Times New Roman"/>
          <w:sz w:val="24"/>
          <w:szCs w:val="24"/>
        </w:rPr>
      </w:pPr>
      <w:r w:rsidRPr="00E174D9">
        <w:rPr>
          <w:rStyle w:val="FontStyle14"/>
          <w:rFonts w:ascii="Times New Roman" w:hAnsi="Times New Roman" w:cs="Times New Roman"/>
          <w:sz w:val="24"/>
          <w:szCs w:val="24"/>
        </w:rPr>
        <w:t>к</w:t>
      </w:r>
      <w:r w:rsidR="007B64CF">
        <w:rPr>
          <w:rStyle w:val="FontStyle14"/>
          <w:rFonts w:ascii="Times New Roman" w:hAnsi="Times New Roman" w:cs="Times New Roman"/>
          <w:sz w:val="24"/>
          <w:szCs w:val="24"/>
        </w:rPr>
        <w:t>нига «Этнокалендарь России</w:t>
      </w:r>
      <w:r w:rsidRPr="00E174D9">
        <w:rPr>
          <w:rStyle w:val="FontStyle14"/>
          <w:rFonts w:ascii="Times New Roman" w:hAnsi="Times New Roman" w:cs="Times New Roman"/>
          <w:sz w:val="24"/>
          <w:szCs w:val="24"/>
        </w:rPr>
        <w:t xml:space="preserve">. Ямало-Ненецкий автономный округ» — </w:t>
      </w:r>
      <w:r w:rsidRPr="00E174D9">
        <w:rPr>
          <w:rStyle w:val="FontStyle11"/>
          <w:rFonts w:ascii="Times New Roman" w:hAnsi="Times New Roman" w:cs="Times New Roman"/>
          <w:b w:val="0"/>
          <w:sz w:val="24"/>
          <w:szCs w:val="24"/>
        </w:rPr>
        <w:t>дополнительный вспомогательный справочный и иллюстративный матери</w:t>
      </w:r>
      <w:r w:rsidRPr="00E174D9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ал, которым учитель может воспользоваться при подготовке занятий, рас</w:t>
      </w:r>
      <w:r w:rsidRPr="00E174D9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ширить круг памятных событий и дат, в том числе включив в сферу внима</w:t>
      </w:r>
      <w:r w:rsidRPr="00E174D9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ния детей те, которые не нашли отражения на листах плакатов;</w:t>
      </w:r>
    </w:p>
    <w:p w:rsidR="003F2273" w:rsidRPr="003F2273" w:rsidRDefault="003F2273" w:rsidP="003F2273">
      <w:pPr>
        <w:pStyle w:val="Style3"/>
        <w:widowControl/>
        <w:spacing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3F2273" w:rsidRPr="00BA79AB" w:rsidRDefault="003F2273" w:rsidP="00305103">
      <w:pPr>
        <w:spacing w:after="0" w:line="240" w:lineRule="auto"/>
        <w:jc w:val="both"/>
        <w:rPr>
          <w:rStyle w:val="FontStyle14"/>
          <w:rFonts w:ascii="Times New Roman" w:hAnsi="Times New Roman" w:cstheme="minorBidi"/>
          <w:sz w:val="24"/>
          <w:szCs w:val="24"/>
        </w:rPr>
      </w:pPr>
      <w:r w:rsidRPr="00BA79AB">
        <w:rPr>
          <w:rFonts w:ascii="Times New Roman" w:hAnsi="Times New Roman"/>
          <w:sz w:val="24"/>
          <w:szCs w:val="24"/>
        </w:rPr>
        <w:t xml:space="preserve">     Этнокалендарь позволяет решать </w:t>
      </w:r>
      <w:r w:rsidRPr="00BA79AB">
        <w:rPr>
          <w:rFonts w:ascii="Times New Roman" w:hAnsi="Times New Roman"/>
          <w:i/>
          <w:sz w:val="24"/>
          <w:szCs w:val="24"/>
        </w:rPr>
        <w:t>проблему духовно-нравственного развития и воспитаният обучающихся в контексте этнокультурного воспитания</w:t>
      </w:r>
      <w:r w:rsidRPr="00BA79AB">
        <w:rPr>
          <w:rFonts w:ascii="Times New Roman" w:hAnsi="Times New Roman"/>
          <w:sz w:val="24"/>
          <w:szCs w:val="24"/>
        </w:rPr>
        <w:t xml:space="preserve">. Можно по-разному относиться к месту, в котором живешь. Например, смотреть на него глазами стороннего наблюдателя, считающего, что все здесь происходящее тебя не касается. Однако, если относиться к региону, как к своей малой Родине, где рассчитываешь жить в будущем, - тогда важно знать его историю и географию, экономику и культуру, ориентироваться в его политико-правовых проблемах. </w:t>
      </w:r>
    </w:p>
    <w:p w:rsidR="00BA79AB" w:rsidRDefault="00BA79AB" w:rsidP="00E174D9">
      <w:pPr>
        <w:pStyle w:val="Style3"/>
        <w:widowControl/>
        <w:spacing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BA79AB" w:rsidRDefault="006704E0" w:rsidP="00E174D9">
      <w:pPr>
        <w:pStyle w:val="Style3"/>
        <w:widowControl/>
        <w:spacing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>В Этнокалендаре</w:t>
      </w:r>
      <w:r w:rsidRPr="00E174D9">
        <w:rPr>
          <w:rStyle w:val="FontStyle14"/>
          <w:rFonts w:ascii="Times New Roman" w:hAnsi="Times New Roman" w:cs="Times New Roman"/>
          <w:sz w:val="24"/>
          <w:szCs w:val="24"/>
        </w:rPr>
        <w:t xml:space="preserve"> собраны дат</w:t>
      </w:r>
      <w:r>
        <w:rPr>
          <w:rStyle w:val="FontStyle14"/>
          <w:rFonts w:ascii="Times New Roman" w:hAnsi="Times New Roman" w:cs="Times New Roman"/>
          <w:sz w:val="24"/>
          <w:szCs w:val="24"/>
        </w:rPr>
        <w:t>ы международ</w:t>
      </w:r>
      <w:r>
        <w:rPr>
          <w:rStyle w:val="FontStyle14"/>
          <w:rFonts w:ascii="Times New Roman" w:hAnsi="Times New Roman" w:cs="Times New Roman"/>
          <w:sz w:val="24"/>
          <w:szCs w:val="24"/>
        </w:rPr>
        <w:softHyphen/>
        <w:t>ных и российских праздников</w:t>
      </w:r>
      <w:r w:rsidRPr="00E174D9">
        <w:rPr>
          <w:rStyle w:val="FontStyle14"/>
          <w:rFonts w:ascii="Times New Roman" w:hAnsi="Times New Roman" w:cs="Times New Roman"/>
          <w:sz w:val="24"/>
          <w:szCs w:val="24"/>
        </w:rPr>
        <w:t>, дорогие для всех россиян даты рождения людей, составляющих гордость Ямала-Ненецкого автономного окру</w:t>
      </w:r>
      <w:r w:rsidRPr="00E174D9">
        <w:rPr>
          <w:rStyle w:val="FontStyle14"/>
          <w:rFonts w:ascii="Times New Roman" w:hAnsi="Times New Roman" w:cs="Times New Roman"/>
          <w:sz w:val="24"/>
          <w:szCs w:val="24"/>
        </w:rPr>
        <w:softHyphen/>
        <w:t>га и</w:t>
      </w: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 всей России. Ж</w:t>
      </w:r>
      <w:r w:rsidRPr="00E174D9">
        <w:rPr>
          <w:rStyle w:val="FontStyle14"/>
          <w:rFonts w:ascii="Times New Roman" w:hAnsi="Times New Roman" w:cs="Times New Roman"/>
          <w:sz w:val="24"/>
          <w:szCs w:val="24"/>
        </w:rPr>
        <w:t xml:space="preserve">ители ЯНАО, как и вся Россия, как и весь мир, традиционно отмечают Новый год в ночь на </w:t>
      </w:r>
      <w:r w:rsidRPr="00E174D9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1 </w:t>
      </w:r>
      <w:r w:rsidRPr="00E174D9">
        <w:rPr>
          <w:rStyle w:val="FontStyle14"/>
          <w:rFonts w:ascii="Times New Roman" w:hAnsi="Times New Roman" w:cs="Times New Roman"/>
          <w:sz w:val="24"/>
          <w:szCs w:val="24"/>
        </w:rPr>
        <w:t>января, День Победы над фашизмом, которую принес наш народ народам мира, 9 мая, День толерантности 16 ноября, многие другие события международного ка</w:t>
      </w:r>
      <w:r w:rsidRPr="00E174D9">
        <w:rPr>
          <w:rStyle w:val="FontStyle14"/>
          <w:rFonts w:ascii="Times New Roman" w:hAnsi="Times New Roman" w:cs="Times New Roman"/>
          <w:sz w:val="24"/>
          <w:szCs w:val="24"/>
        </w:rPr>
        <w:softHyphen/>
        <w:t>лендаря. Всем народам нашей страны дороги День защитника Отечества 23 февра</w:t>
      </w:r>
      <w:r w:rsidRPr="00E174D9">
        <w:rPr>
          <w:rStyle w:val="FontStyle14"/>
          <w:rFonts w:ascii="Times New Roman" w:hAnsi="Times New Roman" w:cs="Times New Roman"/>
          <w:sz w:val="24"/>
          <w:szCs w:val="24"/>
        </w:rPr>
        <w:softHyphen/>
        <w:t>ля, День России 12 июня, День семьи, любви и верности 8 июля, День матери 25 ноября и другие события, объединяющие нас.</w:t>
      </w:r>
    </w:p>
    <w:p w:rsidR="00BA79AB" w:rsidRDefault="007C0252" w:rsidP="00E174D9">
      <w:pPr>
        <w:pStyle w:val="Style3"/>
        <w:widowControl/>
        <w:spacing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>В результате знакомства с международ</w:t>
      </w:r>
      <w:r>
        <w:rPr>
          <w:rStyle w:val="FontStyle14"/>
          <w:rFonts w:ascii="Times New Roman" w:hAnsi="Times New Roman" w:cs="Times New Roman"/>
          <w:sz w:val="24"/>
          <w:szCs w:val="24"/>
        </w:rPr>
        <w:softHyphen/>
        <w:t>ными и российскими праздниками и знаменательными датами у обучающихся формируется национальное самосознание и национальная идентичность.</w:t>
      </w:r>
    </w:p>
    <w:p w:rsidR="00E174D9" w:rsidRPr="00E174D9" w:rsidRDefault="00E174D9" w:rsidP="00E174D9">
      <w:pPr>
        <w:pStyle w:val="Style3"/>
        <w:widowControl/>
        <w:spacing w:line="240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E174D9">
        <w:rPr>
          <w:rStyle w:val="FontStyle14"/>
          <w:rFonts w:ascii="Times New Roman" w:hAnsi="Times New Roman" w:cs="Times New Roman"/>
          <w:sz w:val="24"/>
          <w:szCs w:val="24"/>
        </w:rPr>
        <w:t>Народный праздник стал обыкновением современного автономного округа, в кото</w:t>
      </w:r>
      <w:r w:rsidRPr="00E174D9">
        <w:rPr>
          <w:rStyle w:val="FontStyle14"/>
          <w:rFonts w:ascii="Times New Roman" w:hAnsi="Times New Roman" w:cs="Times New Roman"/>
          <w:sz w:val="24"/>
          <w:szCs w:val="24"/>
        </w:rPr>
        <w:softHyphen/>
        <w:t>ром православные пасхальные торжества с колокольными звонами, рождествен</w:t>
      </w:r>
      <w:r w:rsidRPr="00E174D9">
        <w:rPr>
          <w:rStyle w:val="FontStyle14"/>
          <w:rFonts w:ascii="Times New Roman" w:hAnsi="Times New Roman" w:cs="Times New Roman"/>
          <w:sz w:val="24"/>
          <w:szCs w:val="24"/>
        </w:rPr>
        <w:softHyphen/>
        <w:t>ские гулянья и масленичные ярмарки дополняются радостью мусульманского Ураза-байрама, китайского Чуньцзе. Веселье и согласие ежегодно царят на народном празднике День оленевода, собирающем людей разных народов. Люди не замыка</w:t>
      </w:r>
      <w:r w:rsidRPr="00E174D9">
        <w:rPr>
          <w:rStyle w:val="FontStyle14"/>
          <w:rFonts w:ascii="Times New Roman" w:hAnsi="Times New Roman" w:cs="Times New Roman"/>
          <w:sz w:val="24"/>
          <w:szCs w:val="24"/>
        </w:rPr>
        <w:softHyphen/>
        <w:t>ются в себе - происходит взаимообогащение культур. И в этом единении в памяти и радости, в труде и отдыхе люди видят залог силы и процветания Родины, достой</w:t>
      </w:r>
      <w:r w:rsidRPr="00E174D9">
        <w:rPr>
          <w:rStyle w:val="FontStyle14"/>
          <w:rFonts w:ascii="Times New Roman" w:hAnsi="Times New Roman" w:cs="Times New Roman"/>
          <w:sz w:val="24"/>
          <w:szCs w:val="24"/>
        </w:rPr>
        <w:softHyphen/>
        <w:t>ной жизни своих детей.</w:t>
      </w:r>
    </w:p>
    <w:p w:rsidR="00E174D9" w:rsidRPr="00E174D9" w:rsidRDefault="00121E06" w:rsidP="001E6C8F">
      <w:pPr>
        <w:pStyle w:val="Style3"/>
        <w:widowControl/>
        <w:spacing w:line="240" w:lineRule="auto"/>
      </w:pPr>
      <w:r>
        <w:rPr>
          <w:rStyle w:val="FontStyle14"/>
          <w:rFonts w:ascii="Times New Roman" w:hAnsi="Times New Roman" w:cs="Times New Roman"/>
          <w:sz w:val="24"/>
          <w:szCs w:val="24"/>
        </w:rPr>
        <w:t>Таким образом, «Этнокалендарь России</w:t>
      </w:r>
      <w:r w:rsidRPr="00E174D9">
        <w:rPr>
          <w:rStyle w:val="FontStyle14"/>
          <w:rFonts w:ascii="Times New Roman" w:hAnsi="Times New Roman" w:cs="Times New Roman"/>
          <w:sz w:val="24"/>
          <w:szCs w:val="24"/>
        </w:rPr>
        <w:t>. Ямало-Ненецкий автономный округ» освещает наи</w:t>
      </w:r>
      <w:r w:rsidRPr="00E174D9">
        <w:rPr>
          <w:rStyle w:val="FontStyle14"/>
          <w:rFonts w:ascii="Times New Roman" w:hAnsi="Times New Roman" w:cs="Times New Roman"/>
          <w:sz w:val="24"/>
          <w:szCs w:val="24"/>
        </w:rPr>
        <w:softHyphen/>
        <w:t>более значимые памятные даты, события и популярные праздники, отмечаем</w:t>
      </w:r>
      <w:r>
        <w:rPr>
          <w:rStyle w:val="FontStyle14"/>
          <w:rFonts w:ascii="Times New Roman" w:hAnsi="Times New Roman" w:cs="Times New Roman"/>
          <w:sz w:val="24"/>
          <w:szCs w:val="24"/>
        </w:rPr>
        <w:t>ые жи</w:t>
      </w:r>
      <w:r>
        <w:rPr>
          <w:rStyle w:val="FontStyle14"/>
          <w:rFonts w:ascii="Times New Roman" w:hAnsi="Times New Roman" w:cs="Times New Roman"/>
          <w:sz w:val="24"/>
          <w:szCs w:val="24"/>
        </w:rPr>
        <w:softHyphen/>
        <w:t xml:space="preserve">телями в </w:t>
      </w:r>
      <w:r w:rsidRPr="007C0252">
        <w:rPr>
          <w:rStyle w:val="FontStyle14"/>
          <w:rFonts w:ascii="Times New Roman" w:hAnsi="Times New Roman" w:cs="Times New Roman"/>
          <w:sz w:val="24"/>
          <w:szCs w:val="24"/>
        </w:rPr>
        <w:t>нашем округе, что позволяет с</w:t>
      </w:r>
      <w:r w:rsidRPr="007C0252">
        <w:t>делать процесс духовно-нравственного воспитания ссодержательно полным и актуальным для самого обучающегося, соединить с жизнью, реальными социальными проблемами, окружающими маленького человека.</w:t>
      </w:r>
      <w:r w:rsidR="007C0252" w:rsidRPr="007C0252">
        <w:t xml:space="preserve"> В результате возникает диалог культур , происходит взаимообмен. Формируется межэтнический мир и согласие.</w:t>
      </w:r>
    </w:p>
    <w:p w:rsidR="00121E06" w:rsidRPr="00F52510" w:rsidRDefault="00121E06" w:rsidP="00E174D9">
      <w:pPr>
        <w:pStyle w:val="Style2"/>
        <w:widowControl/>
        <w:spacing w:line="240" w:lineRule="auto"/>
        <w:rPr>
          <w:rStyle w:val="FontStyle11"/>
          <w:rFonts w:ascii="Times New Roman" w:hAnsi="Times New Roman" w:cs="Times New Roman"/>
          <w:i/>
          <w:sz w:val="24"/>
          <w:szCs w:val="24"/>
        </w:rPr>
      </w:pPr>
    </w:p>
    <w:p w:rsidR="00121E06" w:rsidRPr="00F52510" w:rsidRDefault="00121E06" w:rsidP="00E174D9">
      <w:pPr>
        <w:pStyle w:val="Style2"/>
        <w:widowControl/>
        <w:spacing w:line="240" w:lineRule="auto"/>
        <w:rPr>
          <w:b/>
          <w:i/>
        </w:rPr>
      </w:pPr>
      <w:r w:rsidRPr="00F52510">
        <w:rPr>
          <w:b/>
          <w:i/>
        </w:rPr>
        <w:t>Возможности "Этнокалендаря"в плане духовно-нравственного воспитания</w:t>
      </w:r>
    </w:p>
    <w:p w:rsidR="00A91C70" w:rsidRPr="004F1DA9" w:rsidRDefault="00503815" w:rsidP="00503815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1DA9">
        <w:rPr>
          <w:rFonts w:ascii="Times New Roman" w:hAnsi="Times New Roman"/>
          <w:sz w:val="24"/>
          <w:szCs w:val="24"/>
        </w:rPr>
        <w:t>В основу отбора тематики Этнокалендаря</w:t>
      </w:r>
      <w:r w:rsidR="00A91C70" w:rsidRPr="004F1DA9">
        <w:rPr>
          <w:rFonts w:ascii="Times New Roman" w:hAnsi="Times New Roman"/>
          <w:sz w:val="24"/>
          <w:szCs w:val="24"/>
        </w:rPr>
        <w:t xml:space="preserve"> положен принцип социальной востребованности, предполагающий, что воспитание,</w:t>
      </w:r>
      <w:r w:rsidRPr="004F1DA9">
        <w:rPr>
          <w:rFonts w:ascii="Times New Roman" w:hAnsi="Times New Roman"/>
          <w:sz w:val="24"/>
          <w:szCs w:val="24"/>
        </w:rPr>
        <w:t xml:space="preserve"> в том числе духовно-нравственное,</w:t>
      </w:r>
      <w:r w:rsidR="00A91C70" w:rsidRPr="004F1DA9">
        <w:rPr>
          <w:rFonts w:ascii="Times New Roman" w:hAnsi="Times New Roman"/>
          <w:sz w:val="24"/>
          <w:szCs w:val="24"/>
        </w:rPr>
        <w:t xml:space="preserve"> чтобы быть эффективным, должно быть востребованным в жизни ребенка, его семьи, других людей, общества. </w:t>
      </w:r>
    </w:p>
    <w:p w:rsidR="00AC591B" w:rsidRPr="004F1DA9" w:rsidRDefault="00AC591B" w:rsidP="00AC591B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1DA9">
        <w:rPr>
          <w:rFonts w:ascii="Times New Roman" w:hAnsi="Times New Roman"/>
          <w:sz w:val="24"/>
          <w:szCs w:val="24"/>
        </w:rPr>
        <w:t>Этнокалендарь предлагает широкий спектр форм</w:t>
      </w:r>
      <w:r w:rsidR="00A91C70" w:rsidRPr="004F1DA9">
        <w:rPr>
          <w:rFonts w:ascii="Times New Roman" w:hAnsi="Times New Roman"/>
          <w:sz w:val="24"/>
          <w:szCs w:val="24"/>
        </w:rPr>
        <w:t xml:space="preserve"> проведения </w:t>
      </w:r>
      <w:r w:rsidRPr="004F1DA9">
        <w:rPr>
          <w:rFonts w:ascii="Times New Roman" w:hAnsi="Times New Roman"/>
          <w:sz w:val="24"/>
          <w:szCs w:val="24"/>
        </w:rPr>
        <w:t xml:space="preserve">мероприятий </w:t>
      </w:r>
      <w:r w:rsidR="00A91C70" w:rsidRPr="004F1DA9">
        <w:rPr>
          <w:rFonts w:ascii="Times New Roman" w:hAnsi="Times New Roman"/>
          <w:sz w:val="24"/>
          <w:szCs w:val="24"/>
        </w:rPr>
        <w:t xml:space="preserve">и основных видов деятельности. </w:t>
      </w:r>
    </w:p>
    <w:p w:rsidR="00AC591B" w:rsidRPr="004F1DA9" w:rsidRDefault="00A91C70" w:rsidP="00A91C70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1DA9">
        <w:rPr>
          <w:rFonts w:ascii="Times New Roman" w:hAnsi="Times New Roman"/>
          <w:sz w:val="24"/>
          <w:szCs w:val="24"/>
        </w:rPr>
        <w:t>Использованы сведения о биографиях людей, ставшими общегосударственными, региональными лидерами, собирателями культур.</w:t>
      </w:r>
    </w:p>
    <w:p w:rsidR="00AC591B" w:rsidRPr="004F1DA9" w:rsidRDefault="00A91C70" w:rsidP="00A91C70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1DA9">
        <w:rPr>
          <w:rFonts w:ascii="Times New Roman" w:hAnsi="Times New Roman"/>
          <w:sz w:val="24"/>
          <w:szCs w:val="24"/>
        </w:rPr>
        <w:t>Материалы "Этнокалендаря" дают представление об обычаях разных религий, происхождении культурных традиций, о главных ценностях.</w:t>
      </w:r>
    </w:p>
    <w:p w:rsidR="00A91C70" w:rsidRPr="004F1DA9" w:rsidRDefault="00AC591B" w:rsidP="00A91C70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1DA9">
        <w:rPr>
          <w:rFonts w:ascii="Times New Roman" w:hAnsi="Times New Roman"/>
          <w:sz w:val="24"/>
          <w:szCs w:val="24"/>
        </w:rPr>
        <w:t>М</w:t>
      </w:r>
      <w:r w:rsidR="00A91C70" w:rsidRPr="004F1DA9">
        <w:rPr>
          <w:rFonts w:ascii="Times New Roman" w:hAnsi="Times New Roman"/>
          <w:sz w:val="24"/>
          <w:szCs w:val="24"/>
        </w:rPr>
        <w:t xml:space="preserve">атериалы "Этнокалендаря" </w:t>
      </w:r>
      <w:r w:rsidRPr="004F1DA9">
        <w:rPr>
          <w:rFonts w:ascii="Times New Roman" w:hAnsi="Times New Roman"/>
          <w:sz w:val="24"/>
          <w:szCs w:val="24"/>
        </w:rPr>
        <w:t>нацелены на формирование</w:t>
      </w:r>
      <w:r w:rsidR="00A91C70" w:rsidRPr="004F1DA9">
        <w:rPr>
          <w:rFonts w:ascii="Times New Roman" w:hAnsi="Times New Roman"/>
          <w:sz w:val="24"/>
          <w:szCs w:val="24"/>
        </w:rPr>
        <w:t xml:space="preserve"> экологической культуры младших школьников.</w:t>
      </w:r>
    </w:p>
    <w:p w:rsidR="004F1DA9" w:rsidRPr="004F1DA9" w:rsidRDefault="002D4C12" w:rsidP="004F1DA9">
      <w:pPr>
        <w:pStyle w:val="a8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F1DA9">
        <w:rPr>
          <w:rFonts w:ascii="Times New Roman" w:hAnsi="Times New Roman"/>
          <w:sz w:val="24"/>
          <w:szCs w:val="24"/>
        </w:rPr>
        <w:t>П</w:t>
      </w:r>
      <w:r w:rsidR="00EF6FC9" w:rsidRPr="004F1DA9">
        <w:rPr>
          <w:rFonts w:ascii="Times New Roman" w:hAnsi="Times New Roman"/>
          <w:sz w:val="24"/>
          <w:szCs w:val="24"/>
        </w:rPr>
        <w:t>олноценное духовно-нравственное развитие актуально, если воспитание не ограничивается информированием обучающихся о тех или иных фактах, событиях, проблемах социума, но открывает перед ними возможности для нравственного поступ</w:t>
      </w:r>
      <w:r w:rsidRPr="004F1DA9">
        <w:rPr>
          <w:rFonts w:ascii="Times New Roman" w:hAnsi="Times New Roman"/>
          <w:sz w:val="24"/>
          <w:szCs w:val="24"/>
        </w:rPr>
        <w:t>ка. Содержание Этнокалендаря</w:t>
      </w:r>
      <w:r w:rsidR="00EF6FC9" w:rsidRPr="004F1DA9">
        <w:rPr>
          <w:rFonts w:ascii="Times New Roman" w:hAnsi="Times New Roman"/>
          <w:sz w:val="24"/>
          <w:szCs w:val="24"/>
        </w:rPr>
        <w:t xml:space="preserve"> выстроено в русле системно-</w:t>
      </w:r>
      <w:r w:rsidRPr="004F1DA9">
        <w:rPr>
          <w:rFonts w:ascii="Times New Roman" w:hAnsi="Times New Roman"/>
          <w:sz w:val="24"/>
          <w:szCs w:val="24"/>
        </w:rPr>
        <w:t>деятельностного подхода, что позволяет предусмотреть</w:t>
      </w:r>
      <w:r w:rsidR="00EF6FC9" w:rsidRPr="004F1DA9">
        <w:rPr>
          <w:rFonts w:ascii="Times New Roman" w:hAnsi="Times New Roman"/>
          <w:sz w:val="24"/>
          <w:szCs w:val="24"/>
        </w:rPr>
        <w:t xml:space="preserve"> продукты социального творчества: рисунки для ветеранов, пам</w:t>
      </w:r>
      <w:r w:rsidRPr="004F1DA9">
        <w:rPr>
          <w:rFonts w:ascii="Times New Roman" w:hAnsi="Times New Roman"/>
          <w:sz w:val="24"/>
          <w:szCs w:val="24"/>
        </w:rPr>
        <w:t>ятки первоклассникам, стенгазеты</w:t>
      </w:r>
      <w:r w:rsidR="00EF6FC9" w:rsidRPr="004F1DA9">
        <w:rPr>
          <w:rFonts w:ascii="Times New Roman" w:hAnsi="Times New Roman"/>
          <w:sz w:val="24"/>
          <w:szCs w:val="24"/>
        </w:rPr>
        <w:t xml:space="preserve"> для учителей и т.д.</w:t>
      </w:r>
    </w:p>
    <w:p w:rsidR="004F1DA9" w:rsidRPr="004F1DA9" w:rsidRDefault="000819A7" w:rsidP="004F1DA9">
      <w:pPr>
        <w:pStyle w:val="a8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F1DA9">
        <w:rPr>
          <w:rFonts w:ascii="Times New Roman" w:hAnsi="Times New Roman"/>
          <w:iCs/>
          <w:sz w:val="24"/>
          <w:szCs w:val="24"/>
        </w:rPr>
        <w:lastRenderedPageBreak/>
        <w:t>Этнокалендарь пропагандирует инновационную по своей сути идею - в ненавязчивой форме показать детям равнозначимость событий, совместить многополюсность современной идентичности.</w:t>
      </w:r>
      <w:r w:rsidR="004F1DA9" w:rsidRPr="004F1DA9">
        <w:rPr>
          <w:rFonts w:ascii="Times New Roman" w:hAnsi="Times New Roman"/>
          <w:sz w:val="24"/>
          <w:szCs w:val="24"/>
        </w:rPr>
        <w:t xml:space="preserve"> В Этнокалендаре реализуется просветительская миссия совмещения, объединения дат и событий разных народов России, позволяющая ориентировать образовательный процесс на формирование общности "россияне", что в условиях реализации ФГОС НОО представляет особую актуальность. Именно сочетание общего и самобытного рождает подлинное уважение к обычаям, традициям, культуре других народов.</w:t>
      </w:r>
    </w:p>
    <w:p w:rsidR="004F1DA9" w:rsidRPr="004F1DA9" w:rsidRDefault="004F1DA9" w:rsidP="004F1DA9">
      <w:pPr>
        <w:pStyle w:val="a8"/>
        <w:numPr>
          <w:ilvl w:val="0"/>
          <w:numId w:val="15"/>
        </w:numPr>
        <w:tabs>
          <w:tab w:val="left" w:pos="278"/>
          <w:tab w:val="left" w:pos="9639"/>
        </w:tabs>
        <w:spacing w:after="0" w:line="240" w:lineRule="auto"/>
        <w:ind w:left="714" w:right="-142" w:hanging="357"/>
        <w:jc w:val="both"/>
        <w:rPr>
          <w:rFonts w:ascii="Times New Roman" w:hAnsi="Times New Roman"/>
          <w:sz w:val="24"/>
          <w:szCs w:val="24"/>
        </w:rPr>
      </w:pPr>
      <w:r w:rsidRPr="004F1DA9">
        <w:rPr>
          <w:rFonts w:ascii="Times New Roman" w:hAnsi="Times New Roman"/>
          <w:sz w:val="24"/>
          <w:szCs w:val="24"/>
        </w:rPr>
        <w:t>Большой объем методических материалов, представленных в "Этнокалендаре", и невозможность по этой причине включить достойную внимания педагогов и обучающихся информацию в рамки одного мероприятия, натолкнул учителей нашей школы на мысль сделать большинство рассматриваемых тем сквозными, т.е. развивающимися в течение нескольких лет. Это дает возможность не только вводить материал дозированно, но и достичь общей целостности содержания за счет систематического последовательного развития содержания Этнокалендаря, расширяющегося и углубляющегося  от одного года обучения к другому по мере взросления обучающихся.</w:t>
      </w:r>
    </w:p>
    <w:p w:rsidR="00A91C70" w:rsidRPr="004F1DA9" w:rsidRDefault="00A91C70" w:rsidP="00A91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74D9" w:rsidRPr="00091E61" w:rsidRDefault="00E174D9" w:rsidP="00E174D9">
      <w:pPr>
        <w:pStyle w:val="Style2"/>
        <w:widowControl/>
        <w:spacing w:line="240" w:lineRule="auto"/>
        <w:rPr>
          <w:rStyle w:val="FontStyle11"/>
          <w:rFonts w:ascii="Times New Roman" w:hAnsi="Times New Roman" w:cs="Times New Roman"/>
          <w:i/>
          <w:sz w:val="24"/>
          <w:szCs w:val="24"/>
        </w:rPr>
      </w:pPr>
      <w:r w:rsidRPr="00091E61">
        <w:rPr>
          <w:rStyle w:val="FontStyle11"/>
          <w:rFonts w:ascii="Times New Roman" w:hAnsi="Times New Roman" w:cs="Times New Roman"/>
          <w:i/>
          <w:sz w:val="24"/>
          <w:szCs w:val="24"/>
        </w:rPr>
        <w:t>Общие рекомендации по работе с Этнокалендарем</w:t>
      </w:r>
    </w:p>
    <w:p w:rsidR="00E174D9" w:rsidRPr="00E174D9" w:rsidRDefault="00E174D9" w:rsidP="00E174D9">
      <w:pPr>
        <w:pStyle w:val="Style1"/>
        <w:widowControl/>
        <w:ind w:left="278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E174D9">
        <w:rPr>
          <w:rStyle w:val="FontStyle12"/>
          <w:rFonts w:ascii="Times New Roman" w:hAnsi="Times New Roman" w:cs="Times New Roman"/>
          <w:b w:val="0"/>
          <w:sz w:val="24"/>
          <w:szCs w:val="24"/>
        </w:rPr>
        <w:t>В работе с учебно-методическим комплексом стоит иметь в виду несколько советов и рекомендаций, которые касаются прежде всего этнических и на</w:t>
      </w:r>
      <w:r w:rsidRPr="00E174D9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циональных особенностей учащихся.</w:t>
      </w:r>
    </w:p>
    <w:p w:rsidR="00E174D9" w:rsidRPr="00E174D9" w:rsidRDefault="00E174D9" w:rsidP="00E174D9">
      <w:pPr>
        <w:pStyle w:val="Style1"/>
        <w:widowControl/>
        <w:ind w:left="278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E174D9">
        <w:rPr>
          <w:rStyle w:val="FontStyle12"/>
          <w:rFonts w:ascii="Times New Roman" w:hAnsi="Times New Roman" w:cs="Times New Roman"/>
          <w:b w:val="0"/>
          <w:sz w:val="24"/>
          <w:szCs w:val="24"/>
        </w:rPr>
        <w:t>Обращение к Этнокалендарю в образовательной деятельности предполага</w:t>
      </w:r>
      <w:r w:rsidRPr="00E174D9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ет предварительную подготовку — уточнение национального и конфессио</w:t>
      </w:r>
      <w:r w:rsidRPr="00E174D9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нального состава школьников, т.к. это поможет при работе с определен</w:t>
      </w:r>
      <w:r w:rsidRPr="00E174D9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ными датами учесть традиции, посты, которые могут соблюдать дети, или праздники, отмечаемые в семьях.</w:t>
      </w:r>
    </w:p>
    <w:p w:rsidR="00E174D9" w:rsidRPr="00E174D9" w:rsidRDefault="00E174D9" w:rsidP="00E174D9">
      <w:pPr>
        <w:pStyle w:val="Style1"/>
        <w:widowControl/>
        <w:ind w:left="274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E174D9">
        <w:rPr>
          <w:rStyle w:val="FontStyle12"/>
          <w:rFonts w:ascii="Times New Roman" w:hAnsi="Times New Roman" w:cs="Times New Roman"/>
          <w:b w:val="0"/>
          <w:sz w:val="24"/>
          <w:szCs w:val="24"/>
        </w:rPr>
        <w:t>Любые даты Этнокалендаря, к которым обращается педагог, должны быть трактованы корректно, не должны провоцировать негативное отношение к другим народам, неуважительные оценки, сравнения по принципу «луч</w:t>
      </w:r>
      <w:r w:rsidRPr="00E174D9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ше»— «хуже». Целесообразно заострить внимание на разнообразии тра</w:t>
      </w:r>
      <w:r w:rsidRPr="00E174D9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диций, обрядов, обычаев, особенностей жизни, иными словами, на том, что является следствием историко-культурного развития, подчеркнуть, что именно это многообразие придает жизни любого общества красоту и многогранность.</w:t>
      </w:r>
    </w:p>
    <w:p w:rsidR="00E174D9" w:rsidRPr="00E174D9" w:rsidRDefault="00E174D9" w:rsidP="00E174D9">
      <w:pPr>
        <w:pStyle w:val="Style1"/>
        <w:widowControl/>
        <w:ind w:left="283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E174D9">
        <w:rPr>
          <w:rStyle w:val="FontStyle12"/>
          <w:rFonts w:ascii="Times New Roman" w:hAnsi="Times New Roman" w:cs="Times New Roman"/>
          <w:b w:val="0"/>
          <w:sz w:val="24"/>
          <w:szCs w:val="24"/>
        </w:rPr>
        <w:t>Важным воспитательным потенциалом обладает манера поведения самого педагога. Все его высказывания и комментарии должны быть взвешенными и осторожными, особенно если речь идет о вкладе того или иного народа в мировое культурное наследие. Не стоит давать резких и категоричных оценок, тем более, навязывать свое мнение ученикам.</w:t>
      </w:r>
    </w:p>
    <w:p w:rsidR="00E174D9" w:rsidRPr="00E174D9" w:rsidRDefault="00E174D9" w:rsidP="00E174D9">
      <w:pPr>
        <w:spacing w:after="0" w:line="240" w:lineRule="auto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E174D9">
        <w:rPr>
          <w:rStyle w:val="FontStyle12"/>
          <w:rFonts w:ascii="Times New Roman" w:hAnsi="Times New Roman" w:cs="Times New Roman"/>
          <w:b w:val="0"/>
          <w:sz w:val="24"/>
          <w:szCs w:val="24"/>
        </w:rPr>
        <w:t>Сущность и цель самого Этнокалендаря предполагают деятельностный под</w:t>
      </w:r>
      <w:r w:rsidRPr="00E174D9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ход. Поэтому стоит всячески поощрять активность детей, стимулировать дискуссии и обсуждения, высказывание собственного мнения, но обяза</w:t>
      </w:r>
      <w:r w:rsidRPr="00E174D9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тельно подкрепленного аргументами.</w:t>
      </w:r>
    </w:p>
    <w:p w:rsidR="00E174D9" w:rsidRPr="00E174D9" w:rsidRDefault="00E174D9" w:rsidP="00E174D9">
      <w:pPr>
        <w:pStyle w:val="Style2"/>
        <w:widowControl/>
        <w:spacing w:line="240" w:lineRule="auto"/>
        <w:ind w:left="259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E174D9">
        <w:rPr>
          <w:rStyle w:val="FontStyle11"/>
          <w:rFonts w:ascii="Times New Roman" w:hAnsi="Times New Roman" w:cs="Times New Roman"/>
          <w:b w:val="0"/>
          <w:sz w:val="24"/>
          <w:szCs w:val="24"/>
        </w:rPr>
        <w:t>Несомненным «украшением» занятий могут послужить различные вещи и предметы — знаки культуры народа, которые хранятся в семьях. Пред</w:t>
      </w:r>
      <w:r w:rsidRPr="00E174D9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ложите детям заранее принести те из них, которые могут понадобиться на занятии, дайте возможность классу рассмотреть их, выяснить утилитарное и символическое значения, поинтересоваться, чем этот предмет дорог се</w:t>
      </w:r>
      <w:r w:rsidRPr="00E174D9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мье, и т.д. Используйте любую возможность, чтобы обеспечить подобный контакт.</w:t>
      </w:r>
    </w:p>
    <w:p w:rsidR="00E174D9" w:rsidRDefault="00E174D9" w:rsidP="00E174D9">
      <w:pPr>
        <w:pStyle w:val="Style2"/>
        <w:widowControl/>
        <w:spacing w:line="240" w:lineRule="auto"/>
        <w:ind w:left="259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E174D9">
        <w:rPr>
          <w:rStyle w:val="FontStyle11"/>
          <w:rFonts w:ascii="Times New Roman" w:hAnsi="Times New Roman" w:cs="Times New Roman"/>
          <w:b w:val="0"/>
          <w:sz w:val="24"/>
          <w:szCs w:val="24"/>
        </w:rPr>
        <w:t>Если в классе есть дети разных национальностей, которые могут произ</w:t>
      </w:r>
      <w:r w:rsidRPr="00E174D9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нести на родном языке несколько слов приветствия, поздравления или пожелания, попросите их сделать это, чтобы весь класс имел возможность услышать и оценить особенность речи других народов. Такое прикоснове</w:t>
      </w:r>
      <w:r w:rsidRPr="00E174D9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ние к другой культуре трудно переоценить, поскольку ребенок получает возможность в реальной жизни «открыть окно» в иные миры, осознать то общее со всеми, что есть у каждого народа, и в то же время особенное, неповторимое, что выделяет его представителей.</w:t>
      </w:r>
    </w:p>
    <w:p w:rsidR="00091E61" w:rsidRPr="00E174D9" w:rsidRDefault="00091E61" w:rsidP="00E174D9">
      <w:pPr>
        <w:pStyle w:val="Style2"/>
        <w:widowControl/>
        <w:spacing w:line="240" w:lineRule="auto"/>
        <w:ind w:left="259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</w:p>
    <w:p w:rsidR="00E174D9" w:rsidRPr="00091E61" w:rsidRDefault="00E174D9" w:rsidP="00E174D9">
      <w:pPr>
        <w:pStyle w:val="Style3"/>
        <w:widowControl/>
        <w:spacing w:line="240" w:lineRule="auto"/>
        <w:rPr>
          <w:rStyle w:val="FontStyle13"/>
          <w:rFonts w:ascii="Times New Roman" w:hAnsi="Times New Roman" w:cs="Times New Roman"/>
          <w:i/>
          <w:sz w:val="24"/>
          <w:szCs w:val="24"/>
        </w:rPr>
      </w:pPr>
      <w:r w:rsidRPr="00091E61">
        <w:rPr>
          <w:rStyle w:val="FontStyle13"/>
          <w:rFonts w:ascii="Times New Roman" w:hAnsi="Times New Roman" w:cs="Times New Roman"/>
          <w:i/>
          <w:sz w:val="24"/>
          <w:szCs w:val="24"/>
        </w:rPr>
        <w:lastRenderedPageBreak/>
        <w:t>Организация работы с Этнокалендарем</w:t>
      </w:r>
    </w:p>
    <w:p w:rsidR="00E174D9" w:rsidRPr="00E174D9" w:rsidRDefault="00E174D9" w:rsidP="00E174D9">
      <w:pPr>
        <w:pStyle w:val="Style2"/>
        <w:widowControl/>
        <w:spacing w:line="240" w:lineRule="auto"/>
        <w:ind w:left="254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E174D9">
        <w:rPr>
          <w:rStyle w:val="FontStyle11"/>
          <w:rFonts w:ascii="Times New Roman" w:hAnsi="Times New Roman" w:cs="Times New Roman"/>
          <w:b w:val="0"/>
          <w:sz w:val="24"/>
          <w:szCs w:val="24"/>
        </w:rPr>
        <w:t>Работа с компле</w:t>
      </w:r>
      <w:r w:rsidR="00FD3AD1">
        <w:rPr>
          <w:rStyle w:val="FontStyle11"/>
          <w:rFonts w:ascii="Times New Roman" w:hAnsi="Times New Roman" w:cs="Times New Roman"/>
          <w:b w:val="0"/>
          <w:sz w:val="24"/>
          <w:szCs w:val="24"/>
        </w:rPr>
        <w:t>ксом «Этнокалендарь России</w:t>
      </w:r>
      <w:r w:rsidRPr="00E174D9">
        <w:rPr>
          <w:rStyle w:val="FontStyle11"/>
          <w:rFonts w:ascii="Times New Roman" w:hAnsi="Times New Roman" w:cs="Times New Roman"/>
          <w:b w:val="0"/>
          <w:sz w:val="24"/>
          <w:szCs w:val="24"/>
        </w:rPr>
        <w:t>. Ямало-Ненецкий авто</w:t>
      </w:r>
      <w:r w:rsidRPr="00E174D9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номный округ» строится не в логике обязательной учебной программы, которая предполагает последовательное освоение всего содержания курса преимущественно через систему классно-урочных занятий, а как совокуп</w:t>
      </w:r>
      <w:r w:rsidRPr="00E174D9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ность разнообразных форм познавательной, исследовательской, творче</w:t>
      </w:r>
      <w:r w:rsidRPr="00E174D9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ской деятельности младших школьников в классе и за его пределами. Педа</w:t>
      </w:r>
      <w:r w:rsidRPr="00E174D9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гогу нет необходимости рассказать обо всех датах Этнокалендаря, гораздо эффективнее выбрать несколько и качественно, творчески поработать с ними. Учитывая нерегламентированный характер работы с комплексом, авторский коллектив предлагает различные варианты его «встраивания» в воспитательную и образовательную деятельность школы.</w:t>
      </w:r>
    </w:p>
    <w:p w:rsidR="00E174D9" w:rsidRPr="00E174D9" w:rsidRDefault="00E174D9" w:rsidP="00E174D9">
      <w:pPr>
        <w:pStyle w:val="Style2"/>
        <w:widowControl/>
        <w:spacing w:line="240" w:lineRule="auto"/>
        <w:ind w:left="245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E174D9">
        <w:rPr>
          <w:rStyle w:val="FontStyle11"/>
          <w:rFonts w:ascii="Times New Roman" w:hAnsi="Times New Roman" w:cs="Times New Roman"/>
          <w:b w:val="0"/>
          <w:sz w:val="24"/>
          <w:szCs w:val="24"/>
        </w:rPr>
        <w:t>Наиболее перспективным представляется использование материалов комплекса воспитателями группы продленного дня. Учитывая специфику организации деятельности детей в послеурочное время, работа с Этнока</w:t>
      </w:r>
      <w:r w:rsidRPr="00E174D9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лендарем может планироваться как постоянный компонент образователь</w:t>
      </w:r>
      <w:r w:rsidRPr="00E174D9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ной деятельности и иметь системный характер: один раз в неделю 20-30 минут посвящается обсуждению памятных дат, событий, праздников. При этом сравнительно свободный характер педагогического взаимодействия позволяет прибегнуть к самым разнообразным формам вовлечения детей: беседы, ролевые игры, викторины, ученические концерты, творческие за</w:t>
      </w:r>
      <w:r w:rsidRPr="00E174D9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дания, образовательные прогулки и путешествия.</w:t>
      </w:r>
    </w:p>
    <w:p w:rsidR="00E174D9" w:rsidRDefault="00E174D9" w:rsidP="00E174D9">
      <w:pPr>
        <w:pStyle w:val="Style2"/>
        <w:widowControl/>
        <w:spacing w:line="240" w:lineRule="auto"/>
        <w:ind w:left="245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E174D9">
        <w:rPr>
          <w:rStyle w:val="FontStyle11"/>
          <w:rFonts w:ascii="Times New Roman" w:hAnsi="Times New Roman" w:cs="Times New Roman"/>
          <w:b w:val="0"/>
          <w:sz w:val="24"/>
          <w:szCs w:val="24"/>
        </w:rPr>
        <w:t>Несомненную методическую помощь окажет комплекс педагогам началь</w:t>
      </w:r>
      <w:r w:rsidRPr="00E174D9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ной школы при подготовке классных часов. В этом случае более целесо</w:t>
      </w:r>
      <w:r w:rsidRPr="00E174D9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образно обращение к материалам Этнокалендаря один раз в месяц, когда детям предлагается рассмотреть и обсудить сразу 3-4 плаката, выделить то, что наиболее значимо для них, с учетом особенностей микрорайона школы, национального состава учеников данного класса и т.д. В этом контексте эф</w:t>
      </w:r>
      <w:r w:rsidRPr="00E174D9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фективно обращение к событиям высокого гражданского звучания, таким как День мира, Победы, защитника Отечества, толерантности. В процессе работы очень важно подчеркнуть их межнациональный характер, потреб</w:t>
      </w:r>
      <w:r w:rsidRPr="00E174D9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ность в соединении усилий всех жителей планеты для решения острых про</w:t>
      </w:r>
      <w:r w:rsidRPr="00E174D9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блем, с которыми сталкиваются люди XXI века. В этой же логике вполне воз</w:t>
      </w:r>
      <w:r w:rsidRPr="00E174D9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можно использовать материалы комплекса при организации внешкольных и внеучебных мероприятий.</w:t>
      </w:r>
    </w:p>
    <w:p w:rsidR="00134B84" w:rsidRPr="00E174D9" w:rsidRDefault="00134B84" w:rsidP="00E174D9">
      <w:pPr>
        <w:pStyle w:val="Style2"/>
        <w:widowControl/>
        <w:spacing w:line="240" w:lineRule="auto"/>
        <w:ind w:left="245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</w:p>
    <w:p w:rsidR="00E174D9" w:rsidRPr="00E174D9" w:rsidRDefault="00E174D9" w:rsidP="00E174D9">
      <w:pPr>
        <w:pStyle w:val="Style1"/>
        <w:widowControl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E174D9">
        <w:rPr>
          <w:rStyle w:val="FontStyle11"/>
          <w:rFonts w:ascii="Times New Roman" w:hAnsi="Times New Roman" w:cs="Times New Roman"/>
          <w:b w:val="0"/>
          <w:sz w:val="24"/>
          <w:szCs w:val="24"/>
        </w:rPr>
        <w:t>Педагогический, образовательный и воспитательный ресурсы комплекса могут быть реализованы наиболее полно при фрагментарном включении работы с отдельными плакатами непосредственно в уроки и занятия учеб</w:t>
      </w:r>
      <w:r w:rsidRPr="00E174D9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ного плана. Обозначим те образовательные предметы, которые могут рас</w:t>
      </w:r>
      <w:r w:rsidRPr="00E174D9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сматриваться как базовые для такого вида деятельности.</w:t>
      </w:r>
    </w:p>
    <w:p w:rsidR="00E174D9" w:rsidRPr="00E174D9" w:rsidRDefault="00134B84" w:rsidP="00134B84">
      <w:pPr>
        <w:pStyle w:val="Style1"/>
        <w:widowControl/>
        <w:numPr>
          <w:ilvl w:val="0"/>
          <w:numId w:val="12"/>
        </w:numPr>
        <w:ind w:right="5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Прежде всего, уроки литературного чтения</w:t>
      </w:r>
      <w:r w:rsidR="00E174D9" w:rsidRPr="00E174D9">
        <w:rPr>
          <w:rStyle w:val="FontStyle11"/>
          <w:rFonts w:ascii="Times New Roman" w:hAnsi="Times New Roman" w:cs="Times New Roman"/>
          <w:b w:val="0"/>
          <w:sz w:val="24"/>
          <w:szCs w:val="24"/>
        </w:rPr>
        <w:t>. В этом случае содержание плакатов (зрительные образы и текстовые комментарии) яв</w:t>
      </w:r>
      <w:r w:rsidR="00E174D9" w:rsidRPr="00E174D9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ляется тем материалом, работа с которым, помимо движения к основной цели — формированию толерантного сознания личности — позволяет от</w:t>
      </w:r>
      <w:r w:rsidR="00E174D9" w:rsidRPr="00E174D9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рабатывать общеучебные умения и навыки, тренировать технику чтения, пополнять словарный запас, создавать условия для развития коммуника</w:t>
      </w:r>
      <w:r w:rsidR="00E174D9" w:rsidRPr="00E174D9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тивной компетентности школьников. С этой точки зрения особый интерес представляют такие памятные даты, как юбилеи выдающихся деятелей культуры, международные Дни поэзии, родного языка, славянской пись</w:t>
      </w:r>
      <w:r w:rsidR="00E174D9" w:rsidRPr="00E174D9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менности, театра, музеев, торжества.</w:t>
      </w:r>
    </w:p>
    <w:p w:rsidR="00134B84" w:rsidRDefault="00134B84" w:rsidP="00E174D9">
      <w:pPr>
        <w:pStyle w:val="Style1"/>
        <w:widowControl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</w:p>
    <w:p w:rsidR="00E174D9" w:rsidRPr="00E174D9" w:rsidRDefault="00E174D9" w:rsidP="00E174D9">
      <w:pPr>
        <w:pStyle w:val="Style1"/>
        <w:widowControl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E174D9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Этнокалендарь </w:t>
      </w:r>
      <w:r w:rsidR="00F71A1A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также </w:t>
      </w:r>
      <w:r w:rsidRPr="00E174D9">
        <w:rPr>
          <w:rStyle w:val="FontStyle11"/>
          <w:rFonts w:ascii="Times New Roman" w:hAnsi="Times New Roman" w:cs="Times New Roman"/>
          <w:b w:val="0"/>
          <w:sz w:val="24"/>
          <w:szCs w:val="24"/>
        </w:rPr>
        <w:t>можно рассматривать как неотъемлемый компонент орга</w:t>
      </w:r>
      <w:r w:rsidRPr="00E174D9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низации уроков</w:t>
      </w:r>
      <w:r w:rsidR="00F71A1A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русского языка, математики, окружающего мира</w:t>
      </w:r>
      <w:r w:rsidRPr="00E174D9">
        <w:rPr>
          <w:rStyle w:val="FontStyle11"/>
          <w:rFonts w:ascii="Times New Roman" w:hAnsi="Times New Roman" w:cs="Times New Roman"/>
          <w:b w:val="0"/>
          <w:sz w:val="24"/>
          <w:szCs w:val="24"/>
        </w:rPr>
        <w:t>.</w:t>
      </w:r>
    </w:p>
    <w:p w:rsidR="00E174D9" w:rsidRPr="00E174D9" w:rsidRDefault="00E174D9" w:rsidP="00E174D9">
      <w:pPr>
        <w:pStyle w:val="Style1"/>
        <w:widowControl/>
        <w:ind w:right="5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E174D9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Обсуждение </w:t>
      </w:r>
      <w:r w:rsidR="00F71A1A">
        <w:rPr>
          <w:rStyle w:val="FontStyle11"/>
          <w:rFonts w:ascii="Times New Roman" w:hAnsi="Times New Roman" w:cs="Times New Roman"/>
          <w:b w:val="0"/>
          <w:sz w:val="24"/>
          <w:szCs w:val="24"/>
        </w:rPr>
        <w:t>материалов Этнокалендаря дает</w:t>
      </w:r>
      <w:r w:rsidRPr="00E174D9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ученикам неоценимый опыт существования в поликуль</w:t>
      </w:r>
      <w:r w:rsidRPr="00E174D9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турном пространстве, опыт толерантного отношения к людям.</w:t>
      </w:r>
    </w:p>
    <w:p w:rsidR="00E174D9" w:rsidRDefault="00E174D9" w:rsidP="00E174D9">
      <w:pPr>
        <w:pStyle w:val="Style1"/>
        <w:widowControl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E174D9">
        <w:rPr>
          <w:rStyle w:val="FontStyle11"/>
          <w:rFonts w:ascii="Times New Roman" w:hAnsi="Times New Roman" w:cs="Times New Roman"/>
          <w:b w:val="0"/>
          <w:sz w:val="24"/>
          <w:szCs w:val="24"/>
        </w:rPr>
        <w:t>Обращение к материалам комплекса позволит педагогу в яркой и интерес</w:t>
      </w:r>
      <w:r w:rsidRPr="00E174D9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 xml:space="preserve">ной для младших школьников форме, на конкретном и понятном материале организовать осознание таких глубоких содержательных тем программы, как </w:t>
      </w:r>
      <w:r w:rsidRPr="00E174D9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Символы Нового года. Жанры живописи, Рождение книжки, Путь в науку. Профессия — военный. Сила любви и др. </w:t>
      </w:r>
      <w:r w:rsidRPr="00E174D9">
        <w:rPr>
          <w:rStyle w:val="FontStyle11"/>
          <w:rFonts w:ascii="Times New Roman" w:hAnsi="Times New Roman" w:cs="Times New Roman"/>
          <w:b w:val="0"/>
          <w:sz w:val="24"/>
          <w:szCs w:val="24"/>
        </w:rPr>
        <w:t>Неоценимым методиче</w:t>
      </w:r>
      <w:r w:rsidRPr="00E174D9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ским подспорьем станет комплекс для педагогов — преподавателей образо</w:t>
      </w:r>
      <w:r w:rsidRPr="00E174D9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ватель</w:t>
      </w:r>
      <w:r w:rsidR="00F71A1A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ной </w:t>
      </w:r>
      <w:r w:rsidR="00F71A1A">
        <w:rPr>
          <w:rStyle w:val="FontStyle11"/>
          <w:rFonts w:ascii="Times New Roman" w:hAnsi="Times New Roman" w:cs="Times New Roman"/>
          <w:b w:val="0"/>
          <w:sz w:val="24"/>
          <w:szCs w:val="24"/>
        </w:rPr>
        <w:lastRenderedPageBreak/>
        <w:t>области «Искусство»</w:t>
      </w:r>
      <w:r w:rsidRPr="00E174D9">
        <w:rPr>
          <w:rStyle w:val="FontStyle11"/>
          <w:rFonts w:ascii="Times New Roman" w:hAnsi="Times New Roman" w:cs="Times New Roman"/>
          <w:b w:val="0"/>
          <w:sz w:val="24"/>
          <w:szCs w:val="24"/>
        </w:rPr>
        <w:t>. Независимо от того, какая программа реализуетс</w:t>
      </w:r>
      <w:r w:rsidR="00F71A1A">
        <w:rPr>
          <w:rStyle w:val="FontStyle11"/>
          <w:rFonts w:ascii="Times New Roman" w:hAnsi="Times New Roman" w:cs="Times New Roman"/>
          <w:b w:val="0"/>
          <w:sz w:val="24"/>
          <w:szCs w:val="24"/>
        </w:rPr>
        <w:t>я в</w:t>
      </w:r>
      <w:r w:rsidRPr="00E174D9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образователь</w:t>
      </w:r>
      <w:r w:rsidRPr="00E174D9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ном учреждении, неизменными остаются основные целевые установки учебных курсов: осознание художественной культуры как универсального языка, на котором говорит человечество, самого эффективного средства складывания толерантного сознания личности, формирования уважения к культуре других народов — части мирового культурного наследия.</w:t>
      </w:r>
    </w:p>
    <w:p w:rsidR="00F71A1A" w:rsidRPr="00E174D9" w:rsidRDefault="00F71A1A" w:rsidP="00E174D9">
      <w:pPr>
        <w:pStyle w:val="Style1"/>
        <w:widowControl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</w:p>
    <w:p w:rsidR="00E174D9" w:rsidRPr="00E174D9" w:rsidRDefault="00F71A1A" w:rsidP="00E174D9">
      <w:pPr>
        <w:pStyle w:val="Style1"/>
        <w:widowControl/>
        <w:ind w:left="302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</w:rPr>
        <w:t>Эффективно изучение материалов Этнокалендаря может быть организовано</w:t>
      </w:r>
      <w:r w:rsidR="00E174D9" w:rsidRPr="00E174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рамках внеурочной деятельности. Значимость </w:t>
      </w:r>
      <w:r w:rsidR="00E174D9" w:rsidRPr="00E174D9">
        <w:rPr>
          <w:rFonts w:ascii="Times New Roman" w:hAnsi="Times New Roman" w:cs="Times New Roman"/>
        </w:rPr>
        <w:t>систематичного обращения к Этнокалендарю при освоении содержани</w:t>
      </w:r>
      <w:r>
        <w:rPr>
          <w:rFonts w:ascii="Times New Roman" w:hAnsi="Times New Roman" w:cs="Times New Roman"/>
        </w:rPr>
        <w:t>я программ внеурочной деятельности духовно-нравственного направления</w:t>
      </w:r>
      <w:r w:rsidR="00E174D9" w:rsidRPr="00E174D9">
        <w:rPr>
          <w:rFonts w:ascii="Times New Roman" w:hAnsi="Times New Roman" w:cs="Times New Roman"/>
        </w:rPr>
        <w:t xml:space="preserve"> несомненна</w:t>
      </w:r>
      <w:r>
        <w:rPr>
          <w:rFonts w:ascii="Times New Roman" w:hAnsi="Times New Roman" w:cs="Times New Roman"/>
        </w:rPr>
        <w:t xml:space="preserve">, так как Этнокалендарь </w:t>
      </w:r>
      <w:r w:rsidR="00E174D9" w:rsidRPr="00E174D9">
        <w:rPr>
          <w:rStyle w:val="FontStyle11"/>
          <w:rFonts w:ascii="Times New Roman" w:hAnsi="Times New Roman" w:cs="Times New Roman"/>
          <w:b w:val="0"/>
          <w:sz w:val="24"/>
          <w:szCs w:val="24"/>
        </w:rPr>
        <w:t>направлен на создание условий для формирования у школьников гу</w:t>
      </w:r>
      <w:r w:rsidR="00E174D9" w:rsidRPr="00E174D9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манистических ориентации, создание условий для складывания личности, свободной от ксенофобии и способной жить в открытом демократическом обществе, обществе без национальных и религиозных предрассудков. Он предполагает обращение к разным сторонам современного общества, что открывает самые широкие возможности для вариативного использования конкретных сюжетов комплекса педагогом.</w:t>
      </w:r>
    </w:p>
    <w:p w:rsidR="00E174D9" w:rsidRPr="00E174D9" w:rsidRDefault="00F71A1A" w:rsidP="00E174D9">
      <w:pPr>
        <w:pStyle w:val="Style1"/>
        <w:widowControl/>
        <w:ind w:left="302"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</w:rPr>
        <w:t>Работу с Этнокалендарем надо рассматривать</w:t>
      </w:r>
      <w:r w:rsidR="00E174D9" w:rsidRPr="00E174D9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как пропедевтику воспитательной и образовательно</w:t>
      </w:r>
      <w:r w:rsidR="00A00437">
        <w:rPr>
          <w:rStyle w:val="FontStyle11"/>
          <w:rFonts w:ascii="Times New Roman" w:hAnsi="Times New Roman" w:cs="Times New Roman"/>
          <w:b w:val="0"/>
          <w:sz w:val="24"/>
          <w:szCs w:val="24"/>
        </w:rPr>
        <w:t>й работы в школе, представляющей</w:t>
      </w:r>
      <w:r w:rsidR="00E174D9" w:rsidRPr="00E174D9">
        <w:rPr>
          <w:rStyle w:val="FontStyle11"/>
          <w:rFonts w:ascii="Times New Roman" w:hAnsi="Times New Roman" w:cs="Times New Roman"/>
          <w:b w:val="0"/>
          <w:sz w:val="24"/>
          <w:szCs w:val="24"/>
        </w:rPr>
        <w:t xml:space="preserve"> пла</w:t>
      </w:r>
      <w:r w:rsidR="00E174D9" w:rsidRPr="00E174D9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номерную и комплексную деятельность по созданию условий для форми</w:t>
      </w:r>
      <w:r w:rsidR="00E174D9" w:rsidRPr="00E174D9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рования толерантного сознания личности.</w:t>
      </w:r>
    </w:p>
    <w:p w:rsidR="00E174D9" w:rsidRDefault="00E174D9" w:rsidP="00E174D9">
      <w:pPr>
        <w:pStyle w:val="Style2"/>
        <w:widowControl/>
        <w:spacing w:line="240" w:lineRule="auto"/>
        <w:ind w:right="2880"/>
      </w:pPr>
    </w:p>
    <w:p w:rsidR="004F1DA9" w:rsidRPr="004F1DA9" w:rsidRDefault="000315DC" w:rsidP="004F1D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"Этнокалендарь</w:t>
      </w:r>
      <w:r w:rsidR="004F1DA9" w:rsidRPr="004F1DA9">
        <w:rPr>
          <w:rFonts w:ascii="Times New Roman" w:hAnsi="Times New Roman"/>
          <w:sz w:val="24"/>
          <w:szCs w:val="24"/>
        </w:rPr>
        <w:t xml:space="preserve">" дает главное - основную целевую установку: приобретение опыта существования в поликультурном пространстве, опыта толерантного отношения к людям, формирование уважения к культуре других народов как к части мирового культурного наследия. </w:t>
      </w:r>
    </w:p>
    <w:sectPr w:rsidR="004F1DA9" w:rsidRPr="004F1DA9" w:rsidSect="005436A4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59B" w:rsidRDefault="006B759B" w:rsidP="00945F96">
      <w:pPr>
        <w:spacing w:after="0" w:line="240" w:lineRule="auto"/>
      </w:pPr>
      <w:r>
        <w:separator/>
      </w:r>
    </w:p>
  </w:endnote>
  <w:endnote w:type="continuationSeparator" w:id="0">
    <w:p w:rsidR="006B759B" w:rsidRDefault="006B759B" w:rsidP="00945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33510"/>
      <w:docPartObj>
        <w:docPartGallery w:val="Page Numbers (Bottom of Page)"/>
        <w:docPartUnique/>
      </w:docPartObj>
    </w:sdtPr>
    <w:sdtContent>
      <w:p w:rsidR="00945F96" w:rsidRDefault="00054958">
        <w:pPr>
          <w:pStyle w:val="a5"/>
          <w:jc w:val="right"/>
        </w:pPr>
        <w:fldSimple w:instr=" PAGE   \* MERGEFORMAT ">
          <w:r w:rsidR="004B2596">
            <w:rPr>
              <w:noProof/>
            </w:rPr>
            <w:t>1</w:t>
          </w:r>
        </w:fldSimple>
      </w:p>
    </w:sdtContent>
  </w:sdt>
  <w:p w:rsidR="00945F96" w:rsidRDefault="00945F9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59B" w:rsidRDefault="006B759B" w:rsidP="00945F96">
      <w:pPr>
        <w:spacing w:after="0" w:line="240" w:lineRule="auto"/>
      </w:pPr>
      <w:r>
        <w:separator/>
      </w:r>
    </w:p>
  </w:footnote>
  <w:footnote w:type="continuationSeparator" w:id="0">
    <w:p w:rsidR="006B759B" w:rsidRDefault="006B759B" w:rsidP="00945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94016C"/>
    <w:lvl w:ilvl="0">
      <w:numFmt w:val="bullet"/>
      <w:lvlText w:val="*"/>
      <w:lvlJc w:val="left"/>
    </w:lvl>
  </w:abstractNum>
  <w:abstractNum w:abstractNumId="1">
    <w:nsid w:val="434271B8"/>
    <w:multiLevelType w:val="hybridMultilevel"/>
    <w:tmpl w:val="6D6C6B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53962F0"/>
    <w:multiLevelType w:val="hybridMultilevel"/>
    <w:tmpl w:val="81064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85CB6"/>
    <w:multiLevelType w:val="hybridMultilevel"/>
    <w:tmpl w:val="E37003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EB1D69"/>
    <w:multiLevelType w:val="hybridMultilevel"/>
    <w:tmpl w:val="167624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♦"/>
        <w:legacy w:legacy="1" w:legacySpace="0" w:legacyIndent="144"/>
        <w:lvlJc w:val="left"/>
        <w:rPr>
          <w:rFonts w:ascii="Segoe UI" w:hAnsi="Segoe UI" w:cs="Segoe UI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♦"/>
        <w:legacy w:legacy="1" w:legacySpace="0" w:legacyIndent="149"/>
        <w:lvlJc w:val="left"/>
        <w:rPr>
          <w:rFonts w:ascii="Segoe UI" w:hAnsi="Segoe UI" w:cs="Segoe UI" w:hint="default"/>
        </w:rPr>
      </w:lvl>
    </w:lvlOverride>
  </w:num>
  <w:num w:numId="12">
    <w:abstractNumId w:val="3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70EF"/>
    <w:rsid w:val="000067A9"/>
    <w:rsid w:val="00014CD1"/>
    <w:rsid w:val="000315DC"/>
    <w:rsid w:val="00054958"/>
    <w:rsid w:val="00057AC3"/>
    <w:rsid w:val="000625D6"/>
    <w:rsid w:val="000819A7"/>
    <w:rsid w:val="00091823"/>
    <w:rsid w:val="00091E61"/>
    <w:rsid w:val="0009702E"/>
    <w:rsid w:val="000E31C7"/>
    <w:rsid w:val="00121E06"/>
    <w:rsid w:val="00134B84"/>
    <w:rsid w:val="00145FE1"/>
    <w:rsid w:val="0017738E"/>
    <w:rsid w:val="001C0098"/>
    <w:rsid w:val="001E6C8F"/>
    <w:rsid w:val="001F56FF"/>
    <w:rsid w:val="001F5955"/>
    <w:rsid w:val="00210CAA"/>
    <w:rsid w:val="00281718"/>
    <w:rsid w:val="002B3CC5"/>
    <w:rsid w:val="002C1A21"/>
    <w:rsid w:val="002C48A9"/>
    <w:rsid w:val="002D14FD"/>
    <w:rsid w:val="002D45CE"/>
    <w:rsid w:val="002D4C12"/>
    <w:rsid w:val="002E70ED"/>
    <w:rsid w:val="002F4EBE"/>
    <w:rsid w:val="002F6CA3"/>
    <w:rsid w:val="00305103"/>
    <w:rsid w:val="00324E26"/>
    <w:rsid w:val="003319AD"/>
    <w:rsid w:val="003421D3"/>
    <w:rsid w:val="003C781E"/>
    <w:rsid w:val="003E0AAB"/>
    <w:rsid w:val="003F2273"/>
    <w:rsid w:val="00400CAA"/>
    <w:rsid w:val="00403869"/>
    <w:rsid w:val="004B2596"/>
    <w:rsid w:val="004B2BAF"/>
    <w:rsid w:val="004C4E35"/>
    <w:rsid w:val="004E1342"/>
    <w:rsid w:val="004F1DA9"/>
    <w:rsid w:val="00503815"/>
    <w:rsid w:val="0051594A"/>
    <w:rsid w:val="00532808"/>
    <w:rsid w:val="005436A4"/>
    <w:rsid w:val="00544A12"/>
    <w:rsid w:val="005F7EA4"/>
    <w:rsid w:val="00614FDF"/>
    <w:rsid w:val="00616724"/>
    <w:rsid w:val="0064174F"/>
    <w:rsid w:val="006704E0"/>
    <w:rsid w:val="0069747C"/>
    <w:rsid w:val="006B759B"/>
    <w:rsid w:val="00702C98"/>
    <w:rsid w:val="0071069A"/>
    <w:rsid w:val="007611E9"/>
    <w:rsid w:val="007A7AA7"/>
    <w:rsid w:val="007B64CF"/>
    <w:rsid w:val="007C0252"/>
    <w:rsid w:val="007F6081"/>
    <w:rsid w:val="00806BCF"/>
    <w:rsid w:val="008D5755"/>
    <w:rsid w:val="008F45E8"/>
    <w:rsid w:val="00913C35"/>
    <w:rsid w:val="0093669E"/>
    <w:rsid w:val="00945F96"/>
    <w:rsid w:val="009468F3"/>
    <w:rsid w:val="0095158E"/>
    <w:rsid w:val="009726D0"/>
    <w:rsid w:val="00A00437"/>
    <w:rsid w:val="00A26F5D"/>
    <w:rsid w:val="00A37629"/>
    <w:rsid w:val="00A63193"/>
    <w:rsid w:val="00A91C70"/>
    <w:rsid w:val="00AC591B"/>
    <w:rsid w:val="00B014E4"/>
    <w:rsid w:val="00B03AA6"/>
    <w:rsid w:val="00B72BE8"/>
    <w:rsid w:val="00BA3ABA"/>
    <w:rsid w:val="00BA79AB"/>
    <w:rsid w:val="00BD6EEC"/>
    <w:rsid w:val="00C3453F"/>
    <w:rsid w:val="00C933CC"/>
    <w:rsid w:val="00CB3EB2"/>
    <w:rsid w:val="00D436D1"/>
    <w:rsid w:val="00D5152B"/>
    <w:rsid w:val="00D627FC"/>
    <w:rsid w:val="00DA6587"/>
    <w:rsid w:val="00DC5617"/>
    <w:rsid w:val="00DD5F1F"/>
    <w:rsid w:val="00E0089B"/>
    <w:rsid w:val="00E174D9"/>
    <w:rsid w:val="00E2421E"/>
    <w:rsid w:val="00E97D13"/>
    <w:rsid w:val="00EB6779"/>
    <w:rsid w:val="00EC67BD"/>
    <w:rsid w:val="00EE1472"/>
    <w:rsid w:val="00EE484F"/>
    <w:rsid w:val="00EF5801"/>
    <w:rsid w:val="00EF6CA1"/>
    <w:rsid w:val="00EF6FC9"/>
    <w:rsid w:val="00F159F2"/>
    <w:rsid w:val="00F170EF"/>
    <w:rsid w:val="00F52510"/>
    <w:rsid w:val="00F626A1"/>
    <w:rsid w:val="00F65B3D"/>
    <w:rsid w:val="00F71A1A"/>
    <w:rsid w:val="00FA399A"/>
    <w:rsid w:val="00FD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626A1"/>
    <w:pPr>
      <w:widowControl w:val="0"/>
      <w:autoSpaceDE w:val="0"/>
      <w:autoSpaceDN w:val="0"/>
      <w:adjustRightInd w:val="0"/>
      <w:spacing w:after="0" w:line="211" w:lineRule="exact"/>
      <w:ind w:firstLine="36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626A1"/>
    <w:pPr>
      <w:widowControl w:val="0"/>
      <w:autoSpaceDE w:val="0"/>
      <w:autoSpaceDN w:val="0"/>
      <w:adjustRightInd w:val="0"/>
      <w:spacing w:after="0" w:line="211" w:lineRule="exact"/>
      <w:ind w:firstLine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626A1"/>
    <w:pPr>
      <w:widowControl w:val="0"/>
      <w:autoSpaceDE w:val="0"/>
      <w:autoSpaceDN w:val="0"/>
      <w:adjustRightInd w:val="0"/>
      <w:spacing w:after="0" w:line="211" w:lineRule="exact"/>
      <w:ind w:firstLine="3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626A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626A1"/>
    <w:pPr>
      <w:widowControl w:val="0"/>
      <w:autoSpaceDE w:val="0"/>
      <w:autoSpaceDN w:val="0"/>
      <w:adjustRightInd w:val="0"/>
      <w:spacing w:after="0" w:line="215" w:lineRule="exact"/>
      <w:ind w:firstLine="35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F626A1"/>
    <w:rPr>
      <w:rFonts w:ascii="Arial Black" w:hAnsi="Arial Black" w:cs="Arial Black"/>
      <w:sz w:val="18"/>
      <w:szCs w:val="18"/>
    </w:rPr>
  </w:style>
  <w:style w:type="character" w:customStyle="1" w:styleId="FontStyle15">
    <w:name w:val="Font Style15"/>
    <w:basedOn w:val="a0"/>
    <w:uiPriority w:val="99"/>
    <w:rsid w:val="00F626A1"/>
    <w:rPr>
      <w:rFonts w:ascii="Cambria" w:hAnsi="Cambria" w:cs="Cambria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F626A1"/>
    <w:rPr>
      <w:rFonts w:ascii="Cambria" w:hAnsi="Cambria" w:cs="Cambria"/>
      <w:sz w:val="20"/>
      <w:szCs w:val="20"/>
    </w:rPr>
  </w:style>
  <w:style w:type="character" w:customStyle="1" w:styleId="FontStyle17">
    <w:name w:val="Font Style17"/>
    <w:basedOn w:val="a0"/>
    <w:uiPriority w:val="99"/>
    <w:rsid w:val="00F626A1"/>
    <w:rPr>
      <w:rFonts w:ascii="Cambria" w:hAnsi="Cambria" w:cs="Cambria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F626A1"/>
    <w:rPr>
      <w:rFonts w:ascii="Arial Black" w:hAnsi="Arial Black" w:cs="Arial Black"/>
      <w:sz w:val="18"/>
      <w:szCs w:val="18"/>
    </w:rPr>
  </w:style>
  <w:style w:type="character" w:customStyle="1" w:styleId="FontStyle19">
    <w:name w:val="Font Style19"/>
    <w:basedOn w:val="a0"/>
    <w:uiPriority w:val="99"/>
    <w:rsid w:val="00F626A1"/>
    <w:rPr>
      <w:rFonts w:ascii="Arial Black" w:hAnsi="Arial Black" w:cs="Arial Black"/>
      <w:sz w:val="18"/>
      <w:szCs w:val="18"/>
    </w:rPr>
  </w:style>
  <w:style w:type="character" w:customStyle="1" w:styleId="FontStyle20">
    <w:name w:val="Font Style20"/>
    <w:basedOn w:val="a0"/>
    <w:uiPriority w:val="99"/>
    <w:rsid w:val="00F626A1"/>
    <w:rPr>
      <w:rFonts w:ascii="Cambria" w:hAnsi="Cambria" w:cs="Cambria"/>
      <w:sz w:val="20"/>
      <w:szCs w:val="20"/>
    </w:rPr>
  </w:style>
  <w:style w:type="character" w:customStyle="1" w:styleId="FontStyle21">
    <w:name w:val="Font Style21"/>
    <w:basedOn w:val="a0"/>
    <w:uiPriority w:val="99"/>
    <w:rsid w:val="00F626A1"/>
    <w:rPr>
      <w:rFonts w:ascii="Verdana" w:hAnsi="Verdana" w:cs="Verdana"/>
      <w:sz w:val="22"/>
      <w:szCs w:val="22"/>
    </w:rPr>
  </w:style>
  <w:style w:type="character" w:customStyle="1" w:styleId="FontStyle22">
    <w:name w:val="Font Style22"/>
    <w:basedOn w:val="a0"/>
    <w:uiPriority w:val="99"/>
    <w:rsid w:val="00F626A1"/>
    <w:rPr>
      <w:rFonts w:ascii="Cambria" w:hAnsi="Cambria" w:cs="Cambria"/>
      <w:b/>
      <w:bCs/>
      <w:sz w:val="20"/>
      <w:szCs w:val="20"/>
    </w:rPr>
  </w:style>
  <w:style w:type="character" w:customStyle="1" w:styleId="FontStyle23">
    <w:name w:val="Font Style23"/>
    <w:basedOn w:val="a0"/>
    <w:uiPriority w:val="99"/>
    <w:rsid w:val="00F626A1"/>
    <w:rPr>
      <w:rFonts w:ascii="Cambria" w:hAnsi="Cambria" w:cs="Cambria"/>
      <w:b/>
      <w:bCs/>
      <w:sz w:val="20"/>
      <w:szCs w:val="20"/>
    </w:rPr>
  </w:style>
  <w:style w:type="character" w:customStyle="1" w:styleId="FontStyle24">
    <w:name w:val="Font Style24"/>
    <w:basedOn w:val="a0"/>
    <w:uiPriority w:val="99"/>
    <w:rsid w:val="00F626A1"/>
    <w:rPr>
      <w:rFonts w:ascii="Verdana" w:hAnsi="Verdana" w:cs="Verdana"/>
      <w:sz w:val="20"/>
      <w:szCs w:val="20"/>
    </w:rPr>
  </w:style>
  <w:style w:type="character" w:customStyle="1" w:styleId="FontStyle25">
    <w:name w:val="Font Style25"/>
    <w:basedOn w:val="a0"/>
    <w:uiPriority w:val="99"/>
    <w:rsid w:val="00F626A1"/>
    <w:rPr>
      <w:rFonts w:ascii="Arial Black" w:hAnsi="Arial Black" w:cs="Arial Black"/>
      <w:sz w:val="18"/>
      <w:szCs w:val="18"/>
    </w:rPr>
  </w:style>
  <w:style w:type="character" w:customStyle="1" w:styleId="FontStyle26">
    <w:name w:val="Font Style26"/>
    <w:basedOn w:val="a0"/>
    <w:uiPriority w:val="99"/>
    <w:rsid w:val="00F626A1"/>
    <w:rPr>
      <w:rFonts w:ascii="Cambria" w:hAnsi="Cambria" w:cs="Cambria"/>
      <w:sz w:val="20"/>
      <w:szCs w:val="20"/>
    </w:rPr>
  </w:style>
  <w:style w:type="character" w:customStyle="1" w:styleId="FontStyle27">
    <w:name w:val="Font Style27"/>
    <w:basedOn w:val="a0"/>
    <w:uiPriority w:val="99"/>
    <w:rsid w:val="00F626A1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basedOn w:val="a0"/>
    <w:uiPriority w:val="99"/>
    <w:rsid w:val="00F626A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sid w:val="00EC67BD"/>
    <w:rPr>
      <w:rFonts w:ascii="Arial" w:hAnsi="Arial" w:cs="Arial"/>
      <w:b/>
      <w:bCs/>
      <w:sz w:val="28"/>
      <w:szCs w:val="28"/>
    </w:rPr>
  </w:style>
  <w:style w:type="paragraph" w:customStyle="1" w:styleId="Style10">
    <w:name w:val="Style10"/>
    <w:basedOn w:val="a"/>
    <w:uiPriority w:val="99"/>
    <w:rsid w:val="00913C35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913C3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913C35"/>
    <w:pPr>
      <w:widowControl w:val="0"/>
      <w:autoSpaceDE w:val="0"/>
      <w:autoSpaceDN w:val="0"/>
      <w:adjustRightInd w:val="0"/>
      <w:spacing w:after="0" w:line="213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913C3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1">
    <w:name w:val="Font Style31"/>
    <w:basedOn w:val="a0"/>
    <w:uiPriority w:val="99"/>
    <w:rsid w:val="00913C35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7">
    <w:name w:val="Style7"/>
    <w:basedOn w:val="a"/>
    <w:uiPriority w:val="99"/>
    <w:rsid w:val="00F159F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945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5F96"/>
  </w:style>
  <w:style w:type="paragraph" w:styleId="a5">
    <w:name w:val="footer"/>
    <w:basedOn w:val="a"/>
    <w:link w:val="a6"/>
    <w:uiPriority w:val="99"/>
    <w:unhideWhenUsed/>
    <w:rsid w:val="00945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5F96"/>
  </w:style>
  <w:style w:type="paragraph" w:customStyle="1" w:styleId="Style6">
    <w:name w:val="Style6"/>
    <w:basedOn w:val="a"/>
    <w:uiPriority w:val="99"/>
    <w:rsid w:val="001F56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F56FF"/>
    <w:pPr>
      <w:widowControl w:val="0"/>
      <w:autoSpaceDE w:val="0"/>
      <w:autoSpaceDN w:val="0"/>
      <w:adjustRightInd w:val="0"/>
      <w:spacing w:after="0" w:line="240" w:lineRule="exact"/>
      <w:ind w:firstLine="341"/>
    </w:pPr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1F56FF"/>
    <w:rPr>
      <w:rFonts w:ascii="Arial Narrow" w:hAnsi="Arial Narrow" w:cs="Arial Narrow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E174D9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  <w:style w:type="character" w:customStyle="1" w:styleId="FontStyle11">
    <w:name w:val="Font Style11"/>
    <w:basedOn w:val="a0"/>
    <w:uiPriority w:val="99"/>
    <w:rsid w:val="00E174D9"/>
    <w:rPr>
      <w:rFonts w:ascii="Segoe UI" w:hAnsi="Segoe UI" w:cs="Segoe UI"/>
      <w:b/>
      <w:bCs/>
      <w:sz w:val="40"/>
      <w:szCs w:val="40"/>
    </w:rPr>
  </w:style>
  <w:style w:type="character" w:customStyle="1" w:styleId="FontStyle12">
    <w:name w:val="Font Style12"/>
    <w:basedOn w:val="a0"/>
    <w:uiPriority w:val="99"/>
    <w:rsid w:val="00E174D9"/>
    <w:rPr>
      <w:rFonts w:ascii="Segoe UI" w:hAnsi="Segoe UI" w:cs="Segoe UI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E174D9"/>
    <w:rPr>
      <w:rFonts w:ascii="Consolas" w:hAnsi="Consolas" w:cs="Consolas"/>
      <w:b/>
      <w:bCs/>
      <w:sz w:val="14"/>
      <w:szCs w:val="14"/>
    </w:rPr>
  </w:style>
  <w:style w:type="character" w:styleId="a7">
    <w:name w:val="page number"/>
    <w:basedOn w:val="a0"/>
    <w:rsid w:val="003F2273"/>
  </w:style>
  <w:style w:type="paragraph" w:styleId="a8">
    <w:name w:val="List Paragraph"/>
    <w:basedOn w:val="a"/>
    <w:uiPriority w:val="34"/>
    <w:qFormat/>
    <w:rsid w:val="005038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30423-02F4-4A7F-B9A1-C592359D5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5</Pages>
  <Words>2453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117</cp:revision>
  <dcterms:created xsi:type="dcterms:W3CDTF">2014-02-17T09:36:00Z</dcterms:created>
  <dcterms:modified xsi:type="dcterms:W3CDTF">2020-01-29T14:20:00Z</dcterms:modified>
</cp:coreProperties>
</file>