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F" w:rsidRPr="0023302F" w:rsidRDefault="0023302F" w:rsidP="0023302F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lang w:eastAsia="ru-RU"/>
        </w:rPr>
      </w:pPr>
      <w:bookmarkStart w:id="0" w:name="_GoBack"/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Арт-терапия – что это такое и для чего нужно?</w:t>
      </w:r>
    </w:p>
    <w:bookmarkEnd w:id="0"/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Здравствуйте, дорогие читатели!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Знакомы ли вы с понятием «арт-терапия»? Что это за метод такой, и с чем его едят? Сегодня хочу поделиться с вами своими мыслями о великой силе арт-терапии для детей и взрослых. Как говориться, из личного опыта.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2997358" wp14:editId="43EABBC1">
            <wp:extent cx="4759960" cy="3130550"/>
            <wp:effectExtent l="0" t="0" r="2540" b="0"/>
            <wp:docPr id="11" name="Рисунок 11" descr="art-terapiya_500x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-terapiya_500x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вы наберете в поиске «арт-терапия», сразу же всплывет огромное количество ссылок на статьи, курсы, подборки упражнений, виде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о-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аудиороликов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В этом всем так легко потеряться. И вот 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уже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кажется, что арт-терапия – это что-то очень сложное, чему учат годами в институтах и университетах. Или, наоборот, у вас может сложиться впечатление, что все это легко, и называть себя арт-терапевтом может даже ребенок. 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Покалякал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 листу – и привет, дело сделано.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Смею вас разочаровать – ни тот, ни другой подход неверен. Да, чтобы стать профессионалом в арт-терапии, надо учиться. Усвоить базовые навыки, познакомиться с техниками, попробовать терапию на себе. И лишь потом нести ее в широкие массы. Но, с другой стороны, изучить некоторые приемы и принести позитивные изменения в свою жизнь с помощью искусства под силу даже начинающим.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Только, пожалуйста, не думайте, что любое творчество само по себе уже является терапией. Это не всегда так. Вспомните хотя бы известных художников и музыкантов, которые создавали свои шедевры под влиянием каких-то дурманящих веществ. Творчество ли это? Да! Но терапия ли? Однозначно, нет.</w:t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Что же такое арт-терапия?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Уже из самого названия понятно, что арт-терапия – это лечение искусством. Но как же происходит это лечение? Ведь в арте нет никаких таблеток и капельниц, микстур и лечебных массажей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 Н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зато есть кисти и краски, бумага и цветное тесто, пластилин и глина, песок, манка, фотографии, ткани. И еще много всего другого, что при грамотном подходе способно исцелить человеческую душу.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Арт-терапия – это связующая нить между сознанием и подсознанием. Такой себе своеобразный мостик из души – в мозг. Ведь большинство наших проблем – не на сознательном уровне, а значительно глубже. Поэтому их так непросто искоренить 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медикаментозно  и словесно. А вот на уровне образов, метафор, искусства – можно.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Арт-терапия как отдельное и очень перспективное направление психотерапии возникла сравнительно недавно, уже в 20 столетии. Она появилась как бы на стыке искусства и психологии, и сейчас завоевывает все большую и большую популярность.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1F31AB37" wp14:editId="4F821720">
            <wp:extent cx="4759960" cy="3688080"/>
            <wp:effectExtent l="0" t="0" r="2540" b="7620"/>
            <wp:docPr id="10" name="Рисунок 10" descr="painting-808011_1920_500x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ing-808011_1920_500x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 xml:space="preserve">Чем же </w:t>
      </w:r>
      <w:proofErr w:type="gramStart"/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ценна</w:t>
      </w:r>
      <w:proofErr w:type="gramEnd"/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 xml:space="preserve"> арт-терапия?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Главная ценность арт-терапии состоит в том, что она может уравновесить психическое состояние человека, повышая его способность к самовыражению, самопознанию и рефлексии. С помощью искусства, на символическом уровне проживаются фактически все чувства и эмоции человека: любовь и ненависть, обида и радость, злость и восторг, гнев, страх, разочарование. И все это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отреагирование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проходит в нетравматической для человека форме.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Рисуя, раскрашивая, сочиняя, читая истории, вылепливая фигурки, человек не просто решает какую-то конкретную узкую задачу. Он учится смотреть на ситуацию со стороны, обретает более глубокое видение и понимание своей жизни, находит важные ответы на вечные вопросы: а кто я? Зачем я живу? Что для меня главное? В чем мое предназначение, моя истина, мой смысл? Что хорошего я несу в мир? Чем я ценен? Какова моя роль в мире? А это уже значительно больше, чем просто лечение того или иного признака. Как холистическая медицина. Или видение общей картины, и оздоровление всего организма сразу.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4CBDFEAA" wp14:editId="2FDFAA02">
            <wp:extent cx="4759960" cy="3173095"/>
            <wp:effectExtent l="0" t="0" r="2540" b="8255"/>
            <wp:docPr id="9" name="Рисунок 9" descr="art-therapy-230045_1920_500x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-therapy-230045_1920_500x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Клиенты арт-терапевтов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 кем же чаще всего приходится работать арт-терапевтам? Возможно, это прозвучит слишком громко, но фактически со всеми! Кроме отъявленных скептиков и нытиков, а также тех, кто только интересуется новинками, но не готов меняться. Со всеми же остальными – и с взрослыми, и с детьми – арт-терапия 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способна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дать хорошие плоды. В частности, помочь ищущему и открытому человеку пересмотреть свои взгляды на жизнь, выйти на новый уровень осознания, выбрать для себя более подходящие методы поведения. А также раскрыть в себе творческий потенциал.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работе с детишками чаще всего используются такие направления арт-терапии, как песочная терапия,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сказкотерапия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изотерапия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(терапия рисованием, изобразительным искусством). Элементы этих методов часто применяют в своей работе воспитатели и психологи в детском саду, инструкторы в развивающих центрах, логопеды, коррекционные педагоги.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Арт-терапия чудесно работает с детками с особенностями развития, с инвалидностью. Лично мне выпало работать с незрячими детишками, с малышами с ДЦП, аутизмом, множественными нарушениями развития. И результаты очень приятно удивляли и удивляют. Ведь все так просто – сказка, песок, краски, глина. Все то, что так любят детишки! А оказывается, что это еще и чудесная развивающая, коррекционная, психотерапевтическая среда. Стоит лишь направить творчество в нужное русло, отграничить его от «просто творчества», и внимательно отследить процесс и его результаты.</w:t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Главные запросы, с которыми приходят на арт-терапию: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Восстановление контакта с собой и с окружающими людьми, налаживание отношений, понимание их особенностей;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Обретение равновесие между своими целями и намерениями, с одной стороны, и внешними условиями, желаниями других людей, с правилами «игры», с другой стороны;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— Коррекция поведения, замена неконструктивной манеры поведения на более 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подходящую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Расслабление, ощущение себя, своих чувств и ресурсов;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Раскрытие творческого потока, единство с собой, своим внутренним я.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289D7EF" wp14:editId="6D2DB10E">
            <wp:extent cx="4759960" cy="2676525"/>
            <wp:effectExtent l="0" t="0" r="2540" b="9525"/>
            <wp:docPr id="4" name="Рисунок 4" descr="kaleidoscope-1697927_1280_500x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leidoscope-1697927_1280_500x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Задачи арт-терапии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Выше мы проговорили основную цель и предназначение арт-терапии. Теперь же предлагаю рассмотреть конкретные задачи, с которыми она справляется, причем, весьма успешно. К ним относятся: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— </w:t>
      </w:r>
      <w:r w:rsidRPr="000F57A5">
        <w:rPr>
          <w:rFonts w:ascii="Tahoma" w:eastAsia="Times New Roman" w:hAnsi="Tahoma" w:cs="Tahoma"/>
          <w:b/>
          <w:bCs/>
          <w:color w:val="00B59E"/>
          <w:sz w:val="24"/>
          <w:szCs w:val="24"/>
          <w:bdr w:val="none" w:sz="0" w:space="0" w:color="auto" w:frame="1"/>
          <w:lang w:eastAsia="ru-RU"/>
        </w:rPr>
        <w:t>Диагностика</w:t>
      </w:r>
      <w:r w:rsidRPr="000F57A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С помощью творчества можно выявить, в чем главные проблемы клиента, на какую сферу ему стоит обратить более пристальное внимание, что происходит с ним на самом деле.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— </w:t>
      </w:r>
      <w:r w:rsidRPr="000F57A5">
        <w:rPr>
          <w:rFonts w:ascii="Tahoma" w:eastAsia="Times New Roman" w:hAnsi="Tahoma" w:cs="Tahoma"/>
          <w:b/>
          <w:bCs/>
          <w:color w:val="00B59E"/>
          <w:sz w:val="24"/>
          <w:szCs w:val="24"/>
          <w:bdr w:val="none" w:sz="0" w:space="0" w:color="auto" w:frame="1"/>
          <w:lang w:eastAsia="ru-RU"/>
        </w:rPr>
        <w:t>Коррекция</w:t>
      </w:r>
      <w:r w:rsidRPr="000F57A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С помощью средств арт-терапии можно помочь человеку изменить поведение в более конструктивную сторону, исцелиться от страхов, тревог, ограничивающих убеждений, фобий и т.д.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— </w:t>
      </w:r>
      <w:r w:rsidRPr="000F57A5">
        <w:rPr>
          <w:rFonts w:ascii="Tahoma" w:eastAsia="Times New Roman" w:hAnsi="Tahoma" w:cs="Tahoma"/>
          <w:b/>
          <w:bCs/>
          <w:color w:val="00B59E"/>
          <w:sz w:val="24"/>
          <w:szCs w:val="24"/>
          <w:bdr w:val="none" w:sz="0" w:space="0" w:color="auto" w:frame="1"/>
          <w:lang w:eastAsia="ru-RU"/>
        </w:rPr>
        <w:t>Развитие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Одна из главных функций арт-терапии – выявление сильных и слабых сторон человека, и их развитие.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 </w:t>
      </w:r>
      <w:r w:rsidRPr="000F57A5">
        <w:rPr>
          <w:rFonts w:ascii="Tahoma" w:eastAsia="Times New Roman" w:hAnsi="Tahoma" w:cs="Tahoma"/>
          <w:b/>
          <w:bCs/>
          <w:color w:val="00B59E"/>
          <w:sz w:val="24"/>
          <w:szCs w:val="24"/>
          <w:bdr w:val="none" w:sz="0" w:space="0" w:color="auto" w:frame="1"/>
          <w:lang w:eastAsia="ru-RU"/>
        </w:rPr>
        <w:t>Удовлетворение эстетических потребностей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В ходе арт-терапевтического процесса начинается истинное творчество. Клиенты создают картины, музыку, стихи, даже книги. Что интересно, чаще всего это происходит именно с теми, кто считал себя совершенно «земным», далеким от творчества и вдохновения.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 </w:t>
      </w:r>
      <w:r w:rsidRPr="000F57A5">
        <w:rPr>
          <w:rFonts w:ascii="Tahoma" w:eastAsia="Times New Roman" w:hAnsi="Tahoma" w:cs="Tahoma"/>
          <w:b/>
          <w:bCs/>
          <w:color w:val="00B59E"/>
          <w:sz w:val="24"/>
          <w:szCs w:val="24"/>
          <w:bdr w:val="none" w:sz="0" w:space="0" w:color="auto" w:frame="1"/>
          <w:lang w:eastAsia="ru-RU"/>
        </w:rPr>
        <w:t>Психотерапия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И, конечно же, с помощью арт-терапии можно работать с глубокими пластами подсознания, с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психотравмой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тяжелыми переживаниями.</w:t>
      </w:r>
    </w:p>
    <w:p w:rsidR="0023302F" w:rsidRPr="0023302F" w:rsidRDefault="0023302F" w:rsidP="0023302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</w:pPr>
      <w:r w:rsidRPr="0023302F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32"/>
          <w:szCs w:val="54"/>
          <w:bdr w:val="none" w:sz="0" w:space="0" w:color="auto" w:frame="1"/>
          <w:lang w:eastAsia="ru-RU"/>
        </w:rPr>
        <w:t>Направления и методы арт-терапии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арт-терапии существует огромное множество направлений. Кроме того, все еще появляются новые и новые. Среди основных направлений можно назвать </w:t>
      </w:r>
      <w:proofErr w:type="gram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следующие</w:t>
      </w:r>
      <w:proofErr w:type="gram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23302F" w:rsidRPr="000F57A5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 </w:t>
      </w:r>
      <w:proofErr w:type="spellStart"/>
      <w:r w:rsidRPr="000F57A5">
        <w:rPr>
          <w:rFonts w:ascii="Tahoma" w:eastAsia="Times New Roman" w:hAnsi="Tahoma" w:cs="Tahoma"/>
          <w:b/>
          <w:bCs/>
          <w:color w:val="F15B67"/>
          <w:sz w:val="24"/>
          <w:szCs w:val="24"/>
          <w:bdr w:val="none" w:sz="0" w:space="0" w:color="auto" w:frame="1"/>
          <w:lang w:eastAsia="ru-RU"/>
        </w:rPr>
        <w:t>Изотерапия</w:t>
      </w:r>
      <w:proofErr w:type="spellEnd"/>
      <w:r w:rsidRPr="000F57A5">
        <w:rPr>
          <w:rFonts w:ascii="Tahoma" w:eastAsia="Times New Roman" w:hAnsi="Tahoma" w:cs="Tahoma"/>
          <w:color w:val="F15B67"/>
          <w:sz w:val="24"/>
          <w:szCs w:val="24"/>
          <w:bdr w:val="none" w:sz="0" w:space="0" w:color="auto" w:frame="1"/>
          <w:lang w:eastAsia="ru-RU"/>
        </w:rPr>
        <w:t> 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– лечение с помощью рисования, изобразительного искусства. Клиенту предлагается воспользоваться кистями и красками, карандашами, иногда – фломастерами, мелками, ручками;</w:t>
      </w:r>
    </w:p>
    <w:p w:rsidR="0023302F" w:rsidRDefault="0023302F" w:rsidP="0023302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 </w:t>
      </w:r>
      <w:proofErr w:type="spellStart"/>
      <w:r w:rsidRPr="000F57A5">
        <w:rPr>
          <w:rFonts w:ascii="Tahoma" w:eastAsia="Times New Roman" w:hAnsi="Tahoma" w:cs="Tahoma"/>
          <w:b/>
          <w:bCs/>
          <w:color w:val="F15B67"/>
          <w:sz w:val="24"/>
          <w:szCs w:val="24"/>
          <w:bdr w:val="none" w:sz="0" w:space="0" w:color="auto" w:frame="1"/>
          <w:lang w:eastAsia="ru-RU"/>
        </w:rPr>
        <w:t>Мандалотерапия</w:t>
      </w:r>
      <w:proofErr w:type="spellEnd"/>
      <w:r w:rsidRPr="000F57A5">
        <w:rPr>
          <w:rFonts w:ascii="Tahoma" w:eastAsia="Times New Roman" w:hAnsi="Tahoma" w:cs="Tahoma"/>
          <w:b/>
          <w:bCs/>
          <w:color w:val="F15B67"/>
          <w:sz w:val="24"/>
          <w:szCs w:val="24"/>
          <w:bdr w:val="none" w:sz="0" w:space="0" w:color="auto" w:frame="1"/>
          <w:lang w:eastAsia="ru-RU"/>
        </w:rPr>
        <w:t> </w:t>
      </w:r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– терапия с использованием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мандал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Клиенту предлагают создать </w:t>
      </w:r>
      <w:proofErr w:type="spellStart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мандалу</w:t>
      </w:r>
      <w:proofErr w:type="spellEnd"/>
      <w:r w:rsidRPr="000F57A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нарисовать ее, сплести из цветных ниток, создать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насыпную с помощью песка и т.д.</w:t>
      </w:r>
    </w:p>
    <w:p w:rsidR="00EA3F0C" w:rsidRDefault="00EA3F0C"/>
    <w:sectPr w:rsidR="00EA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F"/>
    <w:rsid w:val="0023302F"/>
    <w:rsid w:val="00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2019-02-07T08:51:00Z</dcterms:created>
  <dcterms:modified xsi:type="dcterms:W3CDTF">2019-02-07T08:54:00Z</dcterms:modified>
</cp:coreProperties>
</file>