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88" w:rsidRPr="00E01788" w:rsidRDefault="00E01788" w:rsidP="00E01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88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6900A4">
        <w:rPr>
          <w:rFonts w:ascii="Times New Roman" w:hAnsi="Times New Roman" w:cs="Times New Roman"/>
          <w:b/>
          <w:sz w:val="24"/>
          <w:szCs w:val="24"/>
        </w:rPr>
        <w:t>–</w:t>
      </w:r>
      <w:r w:rsidRPr="00E01788">
        <w:rPr>
          <w:rFonts w:ascii="Times New Roman" w:hAnsi="Times New Roman" w:cs="Times New Roman"/>
          <w:b/>
          <w:sz w:val="24"/>
          <w:szCs w:val="24"/>
        </w:rPr>
        <w:t xml:space="preserve"> практикум</w:t>
      </w:r>
      <w:r w:rsidR="006900A4">
        <w:rPr>
          <w:rFonts w:ascii="Times New Roman" w:hAnsi="Times New Roman" w:cs="Times New Roman"/>
          <w:b/>
          <w:sz w:val="24"/>
          <w:szCs w:val="24"/>
        </w:rPr>
        <w:t xml:space="preserve"> для педагогов</w:t>
      </w:r>
    </w:p>
    <w:p w:rsidR="00463B4E" w:rsidRDefault="00E01788" w:rsidP="00E017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88">
        <w:rPr>
          <w:rFonts w:ascii="Times New Roman" w:hAnsi="Times New Roman" w:cs="Times New Roman"/>
          <w:b/>
          <w:sz w:val="24"/>
          <w:szCs w:val="24"/>
        </w:rPr>
        <w:t>«Игры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01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0B5">
        <w:rPr>
          <w:rFonts w:ascii="Times New Roman" w:hAnsi="Times New Roman" w:cs="Times New Roman"/>
          <w:b/>
          <w:sz w:val="24"/>
          <w:szCs w:val="24"/>
        </w:rPr>
        <w:t>путешествия</w:t>
      </w:r>
      <w:r w:rsidRPr="00E01788">
        <w:rPr>
          <w:rFonts w:ascii="Times New Roman" w:hAnsi="Times New Roman" w:cs="Times New Roman"/>
          <w:b/>
          <w:sz w:val="24"/>
          <w:szCs w:val="24"/>
        </w:rPr>
        <w:t>, как средство развития воображения дошкольников»</w:t>
      </w:r>
    </w:p>
    <w:p w:rsidR="00E01788" w:rsidRPr="00E01788" w:rsidRDefault="00E01788" w:rsidP="00E01788">
      <w:pPr>
        <w:pStyle w:val="a3"/>
        <w:ind w:firstLine="5245"/>
        <w:rPr>
          <w:rFonts w:ascii="Times New Roman" w:hAnsi="Times New Roman" w:cs="Times New Roman"/>
          <w:i/>
          <w:sz w:val="24"/>
          <w:szCs w:val="24"/>
        </w:rPr>
      </w:pPr>
      <w:r w:rsidRPr="00E01788">
        <w:rPr>
          <w:rFonts w:ascii="Times New Roman" w:hAnsi="Times New Roman" w:cs="Times New Roman"/>
          <w:i/>
          <w:sz w:val="24"/>
          <w:szCs w:val="24"/>
        </w:rPr>
        <w:t>Ермалаева Татьяна Витальевна,</w:t>
      </w:r>
    </w:p>
    <w:p w:rsidR="00E01788" w:rsidRPr="00E01788" w:rsidRDefault="00E01788" w:rsidP="00E01788">
      <w:pPr>
        <w:pStyle w:val="a3"/>
        <w:ind w:firstLine="5245"/>
        <w:rPr>
          <w:rFonts w:ascii="Times New Roman" w:hAnsi="Times New Roman" w:cs="Times New Roman"/>
          <w:i/>
          <w:sz w:val="24"/>
          <w:szCs w:val="24"/>
        </w:rPr>
      </w:pPr>
      <w:r w:rsidRPr="00E01788">
        <w:rPr>
          <w:rFonts w:ascii="Times New Roman" w:hAnsi="Times New Roman" w:cs="Times New Roman"/>
          <w:i/>
          <w:sz w:val="24"/>
          <w:szCs w:val="24"/>
        </w:rPr>
        <w:t>воспитатель, МАДОУ «Мальвина»</w:t>
      </w:r>
    </w:p>
    <w:p w:rsidR="00E01788" w:rsidRDefault="00E01788" w:rsidP="00E01788">
      <w:pPr>
        <w:pStyle w:val="a3"/>
        <w:ind w:firstLine="5245"/>
        <w:rPr>
          <w:rFonts w:ascii="Times New Roman" w:hAnsi="Times New Roman" w:cs="Times New Roman"/>
          <w:i/>
          <w:sz w:val="24"/>
          <w:szCs w:val="24"/>
        </w:rPr>
      </w:pPr>
      <w:r w:rsidRPr="00E01788">
        <w:rPr>
          <w:rFonts w:ascii="Times New Roman" w:hAnsi="Times New Roman" w:cs="Times New Roman"/>
          <w:i/>
          <w:sz w:val="24"/>
          <w:szCs w:val="24"/>
        </w:rPr>
        <w:t>ЯНАО, г. Но</w:t>
      </w:r>
      <w:r w:rsidR="008010B5">
        <w:rPr>
          <w:rFonts w:ascii="Times New Roman" w:hAnsi="Times New Roman" w:cs="Times New Roman"/>
          <w:i/>
          <w:sz w:val="24"/>
          <w:szCs w:val="24"/>
        </w:rPr>
        <w:t>я</w:t>
      </w:r>
      <w:r w:rsidRPr="00E01788">
        <w:rPr>
          <w:rFonts w:ascii="Times New Roman" w:hAnsi="Times New Roman" w:cs="Times New Roman"/>
          <w:i/>
          <w:sz w:val="24"/>
          <w:szCs w:val="24"/>
        </w:rPr>
        <w:t>брьск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01788" w:rsidRPr="00E01788" w:rsidRDefault="00E01788" w:rsidP="00E01788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465"/>
      <w:r w:rsidRPr="00E01788">
        <w:rPr>
          <w:rFonts w:ascii="Times New Roman" w:hAnsi="Times New Roman" w:cs="Times New Roman"/>
          <w:sz w:val="24"/>
          <w:szCs w:val="24"/>
          <w:shd w:val="clear" w:color="auto" w:fill="FFFFFF"/>
        </w:rPr>
        <w:t>Воображение представляет собой особую форму отражения, которая заключается в создании новых образов и идей путем переработки имеющихся представлений и понятий. Начальные формы воображения впервые появляются в конце раннего детства в связи с зарождением сюжетно-ролевой игры и развитием знаково-символической функции сознания. </w:t>
      </w:r>
    </w:p>
    <w:bookmarkEnd w:id="0"/>
    <w:p w:rsidR="00E01788" w:rsidRDefault="00E01788" w:rsidP="00E017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788">
        <w:rPr>
          <w:rFonts w:ascii="Times New Roman" w:hAnsi="Times New Roman" w:cs="Times New Roman"/>
          <w:sz w:val="24"/>
          <w:szCs w:val="24"/>
        </w:rPr>
        <w:t>В работе с дошкольниками я уделяю большое внимание развитию воображения</w:t>
      </w:r>
      <w:r w:rsidR="008010B5">
        <w:rPr>
          <w:rFonts w:ascii="Times New Roman" w:hAnsi="Times New Roman" w:cs="Times New Roman"/>
          <w:sz w:val="24"/>
          <w:szCs w:val="24"/>
        </w:rPr>
        <w:t>.</w:t>
      </w:r>
      <w:r w:rsidRPr="00E01788">
        <w:rPr>
          <w:rFonts w:ascii="Times New Roman" w:hAnsi="Times New Roman" w:cs="Times New Roman"/>
          <w:sz w:val="24"/>
          <w:szCs w:val="24"/>
        </w:rPr>
        <w:t xml:space="preserve"> </w:t>
      </w:r>
      <w:r w:rsidR="008010B5">
        <w:rPr>
          <w:rFonts w:ascii="Times New Roman" w:hAnsi="Times New Roman" w:cs="Times New Roman"/>
          <w:sz w:val="24"/>
          <w:szCs w:val="24"/>
        </w:rPr>
        <w:t xml:space="preserve">Игры – путешествия являются, на мой взгляд, лучшим средством развития детского воображения. </w:t>
      </w:r>
    </w:p>
    <w:p w:rsidR="008010B5" w:rsidRDefault="008010B5" w:rsidP="00E017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игры – путешествия </w:t>
      </w:r>
      <w:r w:rsidR="00281FF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включ</w:t>
      </w:r>
      <w:r w:rsidR="00281FFA">
        <w:rPr>
          <w:rFonts w:ascii="Times New Roman" w:hAnsi="Times New Roman" w:cs="Times New Roman"/>
          <w:sz w:val="24"/>
          <w:szCs w:val="24"/>
        </w:rPr>
        <w:t>аю</w:t>
      </w:r>
      <w:r>
        <w:rPr>
          <w:rFonts w:ascii="Times New Roman" w:hAnsi="Times New Roman" w:cs="Times New Roman"/>
          <w:sz w:val="24"/>
          <w:szCs w:val="24"/>
        </w:rPr>
        <w:t xml:space="preserve"> различный познавательный материал, бо</w:t>
      </w:r>
      <w:r w:rsidR="00281FF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атый речевым наполнением. Сценарии игр – путешествий – составлены таким образом, что д</w:t>
      </w:r>
      <w:r w:rsidR="00281FFA">
        <w:rPr>
          <w:rFonts w:ascii="Times New Roman" w:hAnsi="Times New Roman" w:cs="Times New Roman"/>
          <w:sz w:val="24"/>
          <w:szCs w:val="24"/>
        </w:rPr>
        <w:t>ети читают стихи, поют песни, импровизируют движения.</w:t>
      </w:r>
      <w:r>
        <w:rPr>
          <w:rFonts w:ascii="Times New Roman" w:hAnsi="Times New Roman" w:cs="Times New Roman"/>
          <w:sz w:val="24"/>
          <w:szCs w:val="24"/>
        </w:rPr>
        <w:t xml:space="preserve"> Разнообразная деятельность не утомляет детей, яркие образы вызывают интерес.</w:t>
      </w:r>
      <w:r w:rsidR="00281FFA">
        <w:rPr>
          <w:rFonts w:ascii="Times New Roman" w:hAnsi="Times New Roman" w:cs="Times New Roman"/>
          <w:sz w:val="24"/>
          <w:szCs w:val="24"/>
        </w:rPr>
        <w:t xml:space="preserve"> Игры, </w:t>
      </w:r>
      <w:proofErr w:type="gramStart"/>
      <w:r w:rsidR="00281FFA">
        <w:rPr>
          <w:rFonts w:ascii="Times New Roman" w:hAnsi="Times New Roman" w:cs="Times New Roman"/>
          <w:sz w:val="24"/>
          <w:szCs w:val="24"/>
        </w:rPr>
        <w:t>представляют прекрасную возможность</w:t>
      </w:r>
      <w:proofErr w:type="gramEnd"/>
      <w:r w:rsidR="00281FFA">
        <w:rPr>
          <w:rFonts w:ascii="Times New Roman" w:hAnsi="Times New Roman" w:cs="Times New Roman"/>
          <w:sz w:val="24"/>
          <w:szCs w:val="24"/>
        </w:rPr>
        <w:t xml:space="preserve"> для обогащения словарного запаса, когда действие ребенка, я сопровождаю описанием предметов, явлений, подбираю образные точные выражения. </w:t>
      </w:r>
      <w:proofErr w:type="gramStart"/>
      <w:r w:rsidR="00281FFA">
        <w:rPr>
          <w:rFonts w:ascii="Times New Roman" w:hAnsi="Times New Roman" w:cs="Times New Roman"/>
          <w:sz w:val="24"/>
          <w:szCs w:val="24"/>
        </w:rPr>
        <w:t>Игры – путешествия закрепляют знания детей о разных существах, временах года, явлениях неживой природы, таких понятиях, как «деревня», «город», «транспорт».</w:t>
      </w:r>
      <w:proofErr w:type="gramEnd"/>
      <w:r w:rsidR="00281FFA">
        <w:rPr>
          <w:rFonts w:ascii="Times New Roman" w:hAnsi="Times New Roman" w:cs="Times New Roman"/>
          <w:sz w:val="24"/>
          <w:szCs w:val="24"/>
        </w:rPr>
        <w:t xml:space="preserve"> Игры – путешествия способствуют автоматизации звуков, развитию мелкой моторики, мимики и пантомимики, речевой общительности.</w:t>
      </w:r>
    </w:p>
    <w:p w:rsidR="00281FFA" w:rsidRDefault="00281FFA" w:rsidP="00E017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-  путешествия</w:t>
      </w:r>
      <w:r w:rsidR="00B909A4">
        <w:rPr>
          <w:rFonts w:ascii="Times New Roman" w:hAnsi="Times New Roman" w:cs="Times New Roman"/>
          <w:sz w:val="24"/>
          <w:szCs w:val="24"/>
        </w:rPr>
        <w:t xml:space="preserve"> я провожу в любом месте, где есть пространство. Игры не требуют специальной подготовки, так как допускают бесконечную импровизацию с учетом знаний детей. Выбирая правильно материал, игры можно проводить с детьми разного возраста.</w:t>
      </w:r>
    </w:p>
    <w:p w:rsidR="006900A4" w:rsidRDefault="006900A4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игр – путешествий:</w:t>
      </w:r>
    </w:p>
    <w:p w:rsidR="006900A4" w:rsidRDefault="006900A4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«Путешествие в деревню» – закрепить знания детей о домашних животных, понятие «деревня». Развить воображение, пластику, чувство ритма, звукоподражание. Развить умение согласовывать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словами. Воспитывать желание участвовать в совместных играх.</w:t>
      </w:r>
    </w:p>
    <w:p w:rsidR="006900A4" w:rsidRDefault="006900A4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«Путешествие на луг» - закрепить знания детей о флоре и фауне луга. Развить артистизм, воображение, речь детей.</w:t>
      </w:r>
    </w:p>
    <w:p w:rsidR="006900A4" w:rsidRDefault="006900A4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«Путешествие в лес» - закрепить знания о флоре и фауне леса. Развить выразительность мимики и пантомимики, воображение, речь.</w:t>
      </w:r>
    </w:p>
    <w:p w:rsidR="006900A4" w:rsidRDefault="006900A4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«Путешествие к лесному болотцу» - закрепить знания детей об обитателях болотных мест. Развить артистизм, речь.</w:t>
      </w:r>
    </w:p>
    <w:p w:rsidR="006900A4" w:rsidRDefault="006900A4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«Путешествие в организм человека» - закрепит знания о том, что организм человека – единая система</w:t>
      </w:r>
      <w:r w:rsidR="00011EBD">
        <w:rPr>
          <w:rFonts w:ascii="Times New Roman" w:hAnsi="Times New Roman" w:cs="Times New Roman"/>
          <w:sz w:val="24"/>
          <w:szCs w:val="24"/>
        </w:rPr>
        <w:t>, от которой зависит работа всех органов. Развить воображение, мимику</w:t>
      </w:r>
      <w:proofErr w:type="gramStart"/>
      <w:r w:rsidR="00011E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1EBD">
        <w:rPr>
          <w:rFonts w:ascii="Times New Roman" w:hAnsi="Times New Roman" w:cs="Times New Roman"/>
          <w:sz w:val="24"/>
          <w:szCs w:val="24"/>
        </w:rPr>
        <w:t xml:space="preserve"> Пантомимику.</w:t>
      </w:r>
    </w:p>
    <w:p w:rsidR="00011EBD" w:rsidRDefault="00011EBD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«Путешествие на речку» - закрепить знания детей о речной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фауне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флоре. Развить воображение, выразительность движений, мимики.</w:t>
      </w:r>
    </w:p>
    <w:p w:rsidR="00011EBD" w:rsidRDefault="00011EBD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«Путешествие в мир транспорта» - закрепить знания о видах транспорта, их особенностях. Развить пантомимическую выразительность, звукоподражательные навыки, чувство ритма. Развить воображение детей, память.</w:t>
      </w:r>
    </w:p>
    <w:p w:rsidR="00011EBD" w:rsidRDefault="00011EBD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«Путешествие в цирк» - развить воображение, память детей. Закрепить знания детей о цирке, его работниках. Развить пантомимическую выразительность,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>, чувство ритма, темпа, моторику.</w:t>
      </w:r>
    </w:p>
    <w:p w:rsidR="00011EBD" w:rsidRDefault="00011EBD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«Путешествие вместе с капелькой» - развивать воображение, память, речь. Закрепить представления детей о воде, ее качествах, изменениях, о природных явлениях. Развить пантомимическую и речевую выразительность.</w:t>
      </w:r>
    </w:p>
    <w:p w:rsidR="00011EBD" w:rsidRDefault="00011EBD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«Путешествие  солнышком» - Развить воображение, память детей. Закрепить знания о явлениях неживой природы, влиянии солнца на жизнь  и развитие растений, животных, человека. Развивать речь.</w:t>
      </w:r>
    </w:p>
    <w:p w:rsidR="00011EBD" w:rsidRDefault="00011EBD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«Путешествие в мир игрушек» - Развить воображение, речь, пантомимическую и речевую выразительность. Закрепить </w:t>
      </w:r>
      <w:r w:rsidR="008B404E">
        <w:rPr>
          <w:rFonts w:ascii="Times New Roman" w:hAnsi="Times New Roman" w:cs="Times New Roman"/>
          <w:sz w:val="24"/>
          <w:szCs w:val="24"/>
        </w:rPr>
        <w:t>представление детей о видах игрушек.</w:t>
      </w: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«Путешествие к осени» - Развить воображение, память, речь, пантомимическую выразительность. Закрепить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осенних явлениях в природе. Формировать интерес к изменениям в природе.</w:t>
      </w: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«Путешествие к весне» - Развить воображение, память, речь, речевую и пантомимическую выразительность. Закрепить знания детей о весенних явлениях в природе.</w:t>
      </w: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«Путешествие в лето» - развить воображение, память, речь, пантомимическую и речевую выразительность. Закрепить знания о летних явлениях в природе, их отличии о других времен года.</w:t>
      </w: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«Путешествие по городу» - развить воображение, память, речь, пантомимическую и речевую выразительность. Закрепить представление о городе, его отличии от деревни. </w:t>
      </w: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«Путешествие по сказкам» - развить воображение, память, речь, пантомимическую и речевую выразительность. Закрепить знание содержание сказок. Развить творчество детей.</w:t>
      </w: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«Путешествие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Мультляндию</w:t>
      </w:r>
      <w:proofErr w:type="spellEnd"/>
      <w:r>
        <w:rPr>
          <w:rFonts w:ascii="Times New Roman" w:hAnsi="Times New Roman" w:cs="Times New Roman"/>
          <w:sz w:val="24"/>
          <w:szCs w:val="24"/>
        </w:rPr>
        <w:t>» - развить воображение, память, речь, пантомимическую и речевую выразительность, творчество. Закрепить понятие о добре, честности, вежливости и других нравс</w:t>
      </w:r>
      <w:r w:rsidR="002E0B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венных качествах</w:t>
      </w:r>
      <w:r w:rsidR="002E0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B58" w:rsidRDefault="002E0B58" w:rsidP="002E0B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 игру – путешествие я соблюдаю следующие условия:</w:t>
      </w:r>
    </w:p>
    <w:p w:rsidR="002E0B58" w:rsidRDefault="002E0B58" w:rsidP="002E0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 только до тех пор, пока детям интересно и их внимание сконцентрировано. Заканчиваю игру в любом месте, а в следующий раз продолжаю;</w:t>
      </w:r>
    </w:p>
    <w:p w:rsidR="002E0B58" w:rsidRDefault="002E0B58" w:rsidP="002E0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стараюсь реализовать весь конспект, выбираю из него необходимое;</w:t>
      </w:r>
      <w:proofErr w:type="gramEnd"/>
    </w:p>
    <w:p w:rsidR="002E0B58" w:rsidRDefault="002E0B58" w:rsidP="002E0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игры принимаю любые дополнения и предложения детей;</w:t>
      </w:r>
    </w:p>
    <w:p w:rsidR="002E0B58" w:rsidRDefault="002E0B58" w:rsidP="002E0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 провожу без использования наглядности, опираясь только на воображение детей;</w:t>
      </w:r>
    </w:p>
    <w:p w:rsidR="002E0B58" w:rsidRDefault="002E0B58" w:rsidP="002E0B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игры включаю материал знакомый и любимый детьми.</w:t>
      </w: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04E" w:rsidRDefault="008B404E" w:rsidP="00690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B404E" w:rsidSect="0046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C8A"/>
    <w:multiLevelType w:val="hybridMultilevel"/>
    <w:tmpl w:val="FAA4F7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788"/>
    <w:rsid w:val="00011EBD"/>
    <w:rsid w:val="00281FFA"/>
    <w:rsid w:val="002E0B58"/>
    <w:rsid w:val="00463B4E"/>
    <w:rsid w:val="006900A4"/>
    <w:rsid w:val="008010B5"/>
    <w:rsid w:val="008B404E"/>
    <w:rsid w:val="00B909A4"/>
    <w:rsid w:val="00E0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78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0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ermalaeva70@mail.ru</dc:creator>
  <cp:lastModifiedBy>ermalaeva70@mail.ru</cp:lastModifiedBy>
  <cp:revision>3</cp:revision>
  <dcterms:created xsi:type="dcterms:W3CDTF">2018-10-13T18:53:00Z</dcterms:created>
  <dcterms:modified xsi:type="dcterms:W3CDTF">2018-10-13T19:56:00Z</dcterms:modified>
</cp:coreProperties>
</file>