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B" w:rsidRPr="00B2248B" w:rsidRDefault="0021357C" w:rsidP="00B224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Изобразительная деятельность</w:t>
      </w:r>
      <w:bookmarkStart w:id="0" w:name="_GoBack"/>
      <w:bookmarkEnd w:id="0"/>
      <w:r w:rsidR="00B2248B" w:rsidRPr="00B2248B">
        <w:rPr>
          <w:rFonts w:ascii="Times New Roman" w:hAnsi="Times New Roman" w:cs="Times New Roman"/>
          <w:sz w:val="32"/>
          <w:szCs w:val="32"/>
        </w:rPr>
        <w:t xml:space="preserve"> как с</w:t>
      </w:r>
      <w:r w:rsidR="00B2248B">
        <w:rPr>
          <w:rFonts w:ascii="Times New Roman" w:hAnsi="Times New Roman" w:cs="Times New Roman"/>
          <w:sz w:val="32"/>
          <w:szCs w:val="32"/>
        </w:rPr>
        <w:t>редство эстетического развития</w:t>
      </w:r>
      <w:r w:rsidR="00B2248B" w:rsidRPr="00B2248B">
        <w:rPr>
          <w:rFonts w:ascii="Times New Roman" w:hAnsi="Times New Roman" w:cs="Times New Roman"/>
          <w:sz w:val="32"/>
          <w:szCs w:val="32"/>
        </w:rPr>
        <w:t xml:space="preserve"> дошкольников</w:t>
      </w:r>
      <w:r w:rsidR="00B2248B">
        <w:rPr>
          <w:rFonts w:ascii="Times New Roman" w:hAnsi="Times New Roman" w:cs="Times New Roman"/>
          <w:sz w:val="32"/>
          <w:szCs w:val="32"/>
        </w:rPr>
        <w:t>.</w:t>
      </w:r>
    </w:p>
    <w:p w:rsidR="00B2248B" w:rsidRDefault="00B2248B" w:rsidP="00B2248B"/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 xml:space="preserve">           Эстетическое воспитание - это целенаправленный систематический процесс воздействия на личность ребенка с целью развития у него способности видеть красоту окружающего мира искусства и создавать ее.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 xml:space="preserve">Влияние искусства на становление личности ребенка, пробуждения у него творческих начал трудно переоценить. Без целенаправленного эстетического воспитания, которое окутывает ребенка с ранних лет миром духовных идеалов невозможно становление цельной и творчески активной личности. Современная педагогическая практика в качестве </w:t>
      </w:r>
      <w:proofErr w:type="gramStart"/>
      <w:r w:rsidRPr="00B2248B">
        <w:rPr>
          <w:rFonts w:ascii="Times New Roman" w:hAnsi="Times New Roman" w:cs="Times New Roman"/>
          <w:sz w:val="28"/>
          <w:szCs w:val="28"/>
        </w:rPr>
        <w:t>существенно важной</w:t>
      </w:r>
      <w:proofErr w:type="gramEnd"/>
      <w:r w:rsidRPr="00B2248B">
        <w:rPr>
          <w:rFonts w:ascii="Times New Roman" w:hAnsi="Times New Roman" w:cs="Times New Roman"/>
          <w:sz w:val="28"/>
          <w:szCs w:val="28"/>
        </w:rPr>
        <w:t>, выдвигает задачу воспитания и развития творческой активности дошкольника средствами искусства. В связи с этим актуальным является изучение проблемы развития художественно-творческой активности дошкольников в процессе их разнообразной деятельности, связанной с изобразительным искусством.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 xml:space="preserve">В последних педагогических исследованиях заметно выросла заинтересованность вопросами эстетического воспитания подрастающего поколения. Об этом свидетельствуют исследования многих авторов в области педагогики, искусствоведения и психологии. Большинство из них опираются на разработанные ранее, и уже ставшие классическими, представления известных педагогов о развивающей функции средств эстетического воспитания, используемых при ознакомлении детей с различными видами искусства (Н.А. Ветлугина, Т.Г. Казакова, Т.С. Комарова, Б.Т. Лихачев, Г.П. Новикова, А.И. Савенков, Н.П. </w:t>
      </w:r>
      <w:proofErr w:type="spellStart"/>
      <w:r w:rsidRPr="00B2248B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B2248B">
        <w:rPr>
          <w:rFonts w:ascii="Times New Roman" w:hAnsi="Times New Roman" w:cs="Times New Roman"/>
          <w:sz w:val="28"/>
          <w:szCs w:val="28"/>
        </w:rPr>
        <w:t>).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>ФГОС рассматривают художественно-эстетическое развитие как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 xml:space="preserve">На современном этапе в детском саду выдвигаются задачи эстетического воспитания: развивать восприятие прекрасного, эстетические чувства, представления детей; приобщать детей к </w:t>
      </w:r>
      <w:proofErr w:type="gramStart"/>
      <w:r w:rsidRPr="00B2248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2248B">
        <w:rPr>
          <w:rFonts w:ascii="Times New Roman" w:hAnsi="Times New Roman" w:cs="Times New Roman"/>
          <w:sz w:val="28"/>
          <w:szCs w:val="28"/>
        </w:rPr>
        <w:t xml:space="preserve"> в области искусства воспитывая у них потребность и привычки посильно вносить элементы прекрасного в быт, природу, общественные отношения; формировать основы эстетического вкуса детей и способность самостоятельно оценивать произведения искусства и явления в жизни; развивать художественно-творческие способности детей.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 – важнейшее средство эстетического воспитания. На занятиях рисованием, лепкой, аппликацией у детей воспитывается интерес к художественно-творческой деятельности, желание создать красивое изображение, интереснее придумать его и как можно лучше выполнить. Восприятие и понимание произведений искусства, доступных детям: графики, живописи, скульптуры, архитектуры, произведений народного декоративного творчества – обогащают их представления, позволяют найти разнообразные выразительные решения.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 xml:space="preserve">Основной целью обучения изобразительной деятельности является развитие творческих способностей детей. Впечатления, получаемые детьми из окружающей жизни, являются основным содержанием этой деятельности. В процессе изображения у ребенка закрепляется определенное отношение к </w:t>
      </w:r>
      <w:proofErr w:type="gramStart"/>
      <w:r w:rsidRPr="00B2248B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B2248B">
        <w:rPr>
          <w:rFonts w:ascii="Times New Roman" w:hAnsi="Times New Roman" w:cs="Times New Roman"/>
          <w:sz w:val="28"/>
          <w:szCs w:val="28"/>
        </w:rPr>
        <w:t>, уточняются и приобретаются знания об окружающем мире. Во время занятий дети приобретают навыки и умения в работе с различными материалами, у них воспитывается способность творчески использовать эти умения в процессе изображения предметов и явлений действительности.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>В работе с детьми, по развитию эстетического воспитания необходимы следующие задачи: развивать восприятие прекрасного, эстетические чувства; приобщать детей к деятельности; вносить элементы прекрасного в быт, природу; формировать основы эстетического вкуса; способность самостоятельно оценивать произведения искусства и явления; развивать художественно-творческие способности. Чувства прекрасного возникают у детей при  восприятии формы предмета или ритмического строя. Эстетические чувства будут более глубокими и осознанными по мере обогащения восприятия и представлений детей о форме, цвете, строении предметов и явлений окружающего мира.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>Важно отметить, что чувство прекрасного сформируется у ребенка тогда, когда красота предмета, явления становится в конкретном выражении. Описывая с детьми цветок, можно сказать, что красиво в цветке: ярко или нежно раскрашенная головка цветка, постепенный переход цвета лепестков от одного тона к другому, плавно изогнутый стебель, резные листья. Детям нужно подобрать такие слова, чтобы передать эстетическую характеристику этого предмета. Ребенок поймет, что значит красиво и начнет находить красоту в других явлениях, предметах.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>У ребенка появится эстетический вкус тогда, когда он будет получать удовольствие, духовное наслаждение от красоты в искусстве, в жизни, в быту.</w:t>
      </w:r>
    </w:p>
    <w:p w:rsidR="00B2248B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>Подводя итог, можно сказать следующее, что дошкольный возраст – это особенный возраст для эстетического воспитания. У дошкольников формируется отношение к миру, происходит развитие эстетических качеств будущей личности. Чем ярче будут впечатления, чем содержательнее и интереснее их жизнь, тем лучше будет развиваться воображение, а рисунки будут интересными, разнообразными и красивыми.</w:t>
      </w:r>
    </w:p>
    <w:p w:rsidR="00F60FDE" w:rsidRPr="00B2248B" w:rsidRDefault="00B2248B" w:rsidP="00B2248B">
      <w:pPr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lastRenderedPageBreak/>
        <w:t>Таким образом, важным путем эстетического воспитания является целенаправленная, правильно организованная изобразительная деятельность, способная обеспечи</w:t>
      </w:r>
      <w:r>
        <w:rPr>
          <w:rFonts w:ascii="Times New Roman" w:hAnsi="Times New Roman" w:cs="Times New Roman"/>
          <w:sz w:val="28"/>
          <w:szCs w:val="28"/>
        </w:rPr>
        <w:t>ть эстетическое развитие до</w:t>
      </w:r>
      <w:r w:rsidRPr="00B2248B">
        <w:rPr>
          <w:rFonts w:ascii="Times New Roman" w:hAnsi="Times New Roman" w:cs="Times New Roman"/>
          <w:sz w:val="28"/>
          <w:szCs w:val="28"/>
        </w:rPr>
        <w:t>школьников.</w:t>
      </w:r>
    </w:p>
    <w:sectPr w:rsidR="00F60FDE" w:rsidRPr="00B2248B" w:rsidSect="00B2248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A6"/>
    <w:rsid w:val="0021357C"/>
    <w:rsid w:val="002B0230"/>
    <w:rsid w:val="006E6988"/>
    <w:rsid w:val="00B2248B"/>
    <w:rsid w:val="00EE27E5"/>
    <w:rsid w:val="00F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2021-10-11T15:23:00Z</dcterms:created>
  <dcterms:modified xsi:type="dcterms:W3CDTF">2021-10-27T10:21:00Z</dcterms:modified>
</cp:coreProperties>
</file>