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B" w:rsidRPr="007F3EEB" w:rsidRDefault="009754B0" w:rsidP="00571C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Мы разные, но мы равные.</w:t>
      </w:r>
      <w:bookmarkStart w:id="0" w:name="_GoBack"/>
      <w:bookmarkEnd w:id="0"/>
    </w:p>
    <w:p w:rsidR="007F3EEB" w:rsidRP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 xml:space="preserve">     </w:t>
      </w:r>
      <w:r w:rsidRPr="007F3EEB">
        <w:rPr>
          <w:b/>
          <w:color w:val="000000"/>
        </w:rPr>
        <w:t>Инклюзия</w:t>
      </w:r>
      <w:r>
        <w:rPr>
          <w:color w:val="000000"/>
        </w:rPr>
        <w:t xml:space="preserve"> означает раскрытие каждого ученика с помощью образовательной программы, которая достаточно сложна, но соответствует его способностям.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Инклюзия учитывает потребности, также как и специальные условия, и поддержку, необходимые ученику и учителям для достижения успеха.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Инклюзивное образование:</w:t>
      </w:r>
    </w:p>
    <w:p w:rsidR="007F3EEB" w:rsidRDefault="007F3EEB" w:rsidP="00571C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работает над улучшением образовательных структур, систем и методик для обеспечения потребностей всех детей;</w:t>
      </w:r>
    </w:p>
    <w:p w:rsidR="007F3EEB" w:rsidRDefault="007F3EEB" w:rsidP="00571C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является частью большой стратегии по созданию общества, принимающего всех;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является динамичным процессом, который постоянно в развитии;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признает, что все дети могут учиться.</w:t>
      </w:r>
    </w:p>
    <w:p w:rsidR="007F3EEB" w:rsidRPr="007F3EEB" w:rsidRDefault="007F3EEB" w:rsidP="00571C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EEB">
        <w:rPr>
          <w:bCs/>
          <w:color w:val="000000"/>
        </w:rPr>
        <w:t>Получение детьми</w:t>
      </w:r>
      <w:r w:rsidRPr="007F3EEB">
        <w:rPr>
          <w:color w:val="000000"/>
        </w:rPr>
        <w:t> с ограниченными возможностями здоровья и детьми-инвалидами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F3EEB">
        <w:rPr>
          <w:bCs/>
          <w:color w:val="000000"/>
        </w:rPr>
        <w:t>Образования является одним из основных и неотъемлемых условий </w:t>
      </w:r>
      <w:r w:rsidRPr="007F3EEB">
        <w:rPr>
          <w:color w:val="000000"/>
        </w:rPr>
        <w:t xml:space="preserve">их </w:t>
      </w:r>
      <w:r>
        <w:rPr>
          <w:color w:val="000000"/>
        </w:rPr>
        <w:t>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Долгое время государственная политика была ориентирована на содержание детей с ограниченными возможностями в интернатах, обучение и воспитание таких детей исключительно в условиях специального (коррекционного) образовательного учреждения. </w:t>
      </w:r>
      <w:r>
        <w:rPr>
          <w:color w:val="000000"/>
        </w:rPr>
        <w:br/>
        <w:t xml:space="preserve">  Реализация интегрированного  подхода выступает в качестве гуманистической альтернативы специальному обучению.</w:t>
      </w:r>
    </w:p>
    <w:p w:rsidR="007F3EEB" w:rsidRPr="003D1AEE" w:rsidRDefault="003D1AEE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</w:rPr>
        <w:t xml:space="preserve">      </w:t>
      </w:r>
      <w:r w:rsidR="007F3EEB" w:rsidRPr="003D1AEE">
        <w:rPr>
          <w:bCs/>
          <w:color w:val="000000"/>
        </w:rPr>
        <w:t>Основополагающий принцип </w:t>
      </w:r>
      <w:r w:rsidR="007F3EEB" w:rsidRPr="003D1AEE">
        <w:rPr>
          <w:color w:val="000000"/>
        </w:rPr>
        <w:t>инклюзивного образования</w:t>
      </w:r>
      <w:r w:rsidR="007F3EEB" w:rsidRPr="003D1AEE">
        <w:rPr>
          <w:bCs/>
          <w:color w:val="000000"/>
        </w:rPr>
        <w:t> </w:t>
      </w:r>
      <w:r w:rsidR="007F3EEB" w:rsidRPr="003D1AEE">
        <w:rPr>
          <w:bCs/>
          <w:color w:val="000000"/>
          <w:u w:val="single"/>
        </w:rPr>
        <w:t>– </w:t>
      </w:r>
      <w:r w:rsidRPr="003D1AEE">
        <w:rPr>
          <w:bCs/>
          <w:iCs/>
          <w:color w:val="000000"/>
          <w:u w:val="single"/>
        </w:rPr>
        <w:t>это</w:t>
      </w:r>
      <w:r w:rsidR="007F3EEB" w:rsidRPr="003D1AEE">
        <w:rPr>
          <w:bCs/>
          <w:iCs/>
          <w:color w:val="000000"/>
          <w:u w:val="single"/>
        </w:rPr>
        <w:t xml:space="preserve"> возможность учиться вместе, независимо от каких-либо трудностей, имеющи</w:t>
      </w:r>
      <w:r w:rsidRPr="003D1AEE">
        <w:rPr>
          <w:bCs/>
          <w:iCs/>
          <w:color w:val="000000"/>
          <w:u w:val="single"/>
        </w:rPr>
        <w:t>хся на этом пути.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Адресатами инклюзивного образования являются люди с ограниченными возможностями здоровья, и инвалиды – лишь одни из них.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Включающее образование базируется на восьми принципах: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Ценность человека не зависит от его способностей и достижений.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человек способен чувствовать и думать.</w:t>
      </w:r>
    </w:p>
    <w:p w:rsidR="007F3EEB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человек имеет право на общение и на то, чтобы быть услышанным.</w:t>
      </w:r>
    </w:p>
    <w:p w:rsidR="007F3EEB" w:rsidRDefault="00BD129D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F3EEB">
        <w:rPr>
          <w:color w:val="000000"/>
        </w:rPr>
        <w:t>Все люди нуждаются друг в друге.</w:t>
      </w:r>
    </w:p>
    <w:p w:rsidR="007F3EEB" w:rsidRDefault="00BD129D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F3EEB">
        <w:rPr>
          <w:color w:val="000000"/>
        </w:rPr>
        <w:t>Все люди нуждаются в поддержке и дружбе ровесников.</w:t>
      </w:r>
    </w:p>
    <w:p w:rsidR="007F3EEB" w:rsidRPr="003D1AEE" w:rsidRDefault="00BD129D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7F3EEB" w:rsidRPr="003D1AEE">
        <w:rPr>
          <w:color w:val="000000"/>
        </w:rPr>
        <w:t>Разнообразие усиливает все стороны жизни человека.</w:t>
      </w:r>
    </w:p>
    <w:p w:rsidR="007F3EEB" w:rsidRPr="003D1AEE" w:rsidRDefault="007F3EEB" w:rsidP="00571CA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Три аспекта развития инклюзии:</w:t>
      </w:r>
    </w:p>
    <w:p w:rsidR="007F3EEB" w:rsidRPr="003D1AEE" w:rsidRDefault="007F3EEB" w:rsidP="00571CA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Создание инклюзивной культуры.</w:t>
      </w:r>
    </w:p>
    <w:p w:rsidR="007F3EEB" w:rsidRPr="003D1AEE" w:rsidRDefault="007F3EEB" w:rsidP="00571CA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Принятие инклюзивных ценностей.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Условия организации успешного обучения и воспитания </w:t>
      </w:r>
      <w:r w:rsidRPr="003D1AEE">
        <w:rPr>
          <w:bCs/>
          <w:color w:val="000000"/>
        </w:rPr>
        <w:br/>
        <w:t>детей с ограниченными возможностями здоровья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Создание адаптивной среды</w:t>
      </w:r>
      <w:r w:rsidRPr="003D1AEE">
        <w:rPr>
          <w:color w:val="000000"/>
        </w:rPr>
        <w:t>, позволяющей обеспечить полноценное включение и личностную самореализацию в образовательном учреждении.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Создание в образовательном учреждении общего типа надлежащих материально-технических условий</w:t>
      </w:r>
      <w:r w:rsidRPr="003D1AEE">
        <w:rPr>
          <w:color w:val="000000"/>
        </w:rPr>
        <w:t>, обеспечивающих возможность для беспрепятственного доступа детей в здание и помещения ОУ и организации их пребывания и обучения в этом</w:t>
      </w:r>
      <w:r>
        <w:rPr>
          <w:color w:val="000000"/>
        </w:rPr>
        <w:t xml:space="preserve"> </w:t>
      </w:r>
      <w:r w:rsidRPr="003D1AEE">
        <w:rPr>
          <w:color w:val="000000"/>
        </w:rPr>
        <w:t>учреждении (пандусы, лифты, специально оборудованные учебные места, специализированное</w:t>
      </w:r>
      <w:proofErr w:type="gramStart"/>
      <w:r w:rsidRPr="003D1AEE">
        <w:rPr>
          <w:color w:val="000000"/>
        </w:rPr>
        <w:t xml:space="preserve"> ,</w:t>
      </w:r>
      <w:proofErr w:type="gramEnd"/>
      <w:r w:rsidRPr="003D1AEE">
        <w:rPr>
          <w:color w:val="000000"/>
        </w:rPr>
        <w:t xml:space="preserve"> реабилитационное, медицинское оборудование и т.д.).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Обучение и коррекция развития детей с ограниченными возможностями здоровья должны осуществляться по образовательным программам, разработанным</w:t>
      </w:r>
      <w:r w:rsidRPr="003D1AEE">
        <w:rPr>
          <w:color w:val="000000"/>
        </w:rPr>
        <w:t> на базе основных общеобразовательных программ </w:t>
      </w:r>
      <w:r w:rsidRPr="003D1AEE">
        <w:rPr>
          <w:bCs/>
          <w:color w:val="000000"/>
        </w:rPr>
        <w:t>с учетом психофизических особенностей и возможностей </w:t>
      </w:r>
      <w:r w:rsidRPr="003D1AEE">
        <w:rPr>
          <w:color w:val="000000"/>
        </w:rPr>
        <w:t>таких </w:t>
      </w:r>
      <w:r w:rsidRPr="003D1AEE">
        <w:rPr>
          <w:bCs/>
          <w:color w:val="000000"/>
        </w:rPr>
        <w:t>обучающихся.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lastRenderedPageBreak/>
        <w:t>Необходимо комплексное психолого-педагогическое сопровождение </w:t>
      </w:r>
      <w:r w:rsidRPr="003D1AEE">
        <w:rPr>
          <w:color w:val="000000"/>
        </w:rPr>
        <w:t>ребенка с ограниченными возможностями здоровья на протяжении всего периода его обучения в ОУ общего типа.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Необходима специальная подготовка педагогического коллектива</w:t>
      </w:r>
      <w:r w:rsidRPr="003D1AEE">
        <w:rPr>
          <w:color w:val="000000"/>
        </w:rPr>
        <w:t> ОУ общего типа в соответствии со спецификой учебно-воспитательной и коррекционной работы.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В целях обеспечения освоения детьми с ограниченными возможностями здоровья образовательных программ целесообразно </w:t>
      </w:r>
      <w:r w:rsidRPr="003D1AEE">
        <w:rPr>
          <w:bCs/>
          <w:color w:val="000000"/>
        </w:rPr>
        <w:t>ввести в штатное расписание ОУ</w:t>
      </w:r>
      <w:r w:rsidRPr="003D1AEE">
        <w:rPr>
          <w:color w:val="000000"/>
        </w:rPr>
        <w:t> общего типа дополнительные </w:t>
      </w:r>
      <w:r w:rsidRPr="003D1AEE">
        <w:rPr>
          <w:bCs/>
          <w:color w:val="000000"/>
        </w:rPr>
        <w:t>ставки педагогических (учителя-дефектологи, учителя-логопеды, педагоги-психологи, социальные педагоги, воспитатели и др.) и медицинских работников.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Для обеспечения эффективного включения детей с ограниченными возможностями здоровья в ОУ общего типа, </w:t>
      </w:r>
      <w:proofErr w:type="gramStart"/>
      <w:r w:rsidRPr="003D1AEE">
        <w:rPr>
          <w:bCs/>
          <w:color w:val="000000"/>
        </w:rPr>
        <w:t>важное значение</w:t>
      </w:r>
      <w:proofErr w:type="gramEnd"/>
      <w:r w:rsidRPr="003D1AEE">
        <w:rPr>
          <w:bCs/>
          <w:color w:val="000000"/>
        </w:rPr>
        <w:t>, имеет проведение информационно-просветительской, разъяснительной работы </w:t>
      </w:r>
      <w:r w:rsidRPr="003D1AEE">
        <w:rPr>
          <w:color w:val="000000"/>
        </w:rPr>
        <w:t>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родителями, педагогическими работниками.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Инклюзивное образование требует поддержки со стороны команды профессионалов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 xml:space="preserve">В идеале такая команда состоит </w:t>
      </w:r>
      <w:proofErr w:type="gramStart"/>
      <w:r w:rsidRPr="003D1AEE">
        <w:rPr>
          <w:bCs/>
          <w:color w:val="000000"/>
        </w:rPr>
        <w:t>из</w:t>
      </w:r>
      <w:proofErr w:type="gramEnd"/>
      <w:r w:rsidRPr="003D1AEE">
        <w:rPr>
          <w:bCs/>
          <w:color w:val="000000"/>
        </w:rPr>
        <w:t>: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3D1AEE">
        <w:rPr>
          <w:color w:val="000000"/>
        </w:rPr>
        <w:t>Педагога, психолога,</w:t>
      </w:r>
      <w:r w:rsidR="00A625DF">
        <w:rPr>
          <w:color w:val="000000"/>
        </w:rPr>
        <w:t xml:space="preserve"> логопеда, дефектолога,</w:t>
      </w:r>
      <w:r w:rsidRPr="003D1AEE">
        <w:rPr>
          <w:color w:val="000000"/>
        </w:rPr>
        <w:t xml:space="preserve"> социального работника, врача-педиатра, специалистов по охране и гигиене труда, ассистента педагога (сопровождающего).</w:t>
      </w:r>
      <w:proofErr w:type="gramEnd"/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Системный подход</w:t>
      </w:r>
      <w:proofErr w:type="gramStart"/>
      <w:r w:rsidR="00A625DF">
        <w:rPr>
          <w:bCs/>
          <w:color w:val="000000"/>
        </w:rPr>
        <w:t>.</w:t>
      </w:r>
      <w:r w:rsidRPr="003D1AEE">
        <w:rPr>
          <w:color w:val="000000"/>
        </w:rPr>
        <w:t>Д</w:t>
      </w:r>
      <w:proofErr w:type="gramEnd"/>
      <w:r w:rsidRPr="003D1AEE">
        <w:rPr>
          <w:color w:val="000000"/>
        </w:rPr>
        <w:t>ля введения инклюзии недостаточно наличия только самих школ и дошкольных учреждений, пусть даже полностью оборудованных, доступных и с обученным персоналом.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Необходимо подготовить позитивное общественное мнение всех родителей о совместном обучении детей. Наряду с этими условиями, должна быть приспособлена к потребностям инвалидов городская среда (включая транспорт).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Важным является также адекватная поддержка семей с детьми-инвалидами.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От милосердия и благотворительности надо переходить к равноправному партнерству с инвалидами, их семьями и представляющими их общественными организациями.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bCs/>
          <w:color w:val="000000"/>
        </w:rPr>
        <w:t>Очень важно понять:</w:t>
      </w:r>
    </w:p>
    <w:p w:rsidR="007F3EEB" w:rsidRPr="003D1AEE" w:rsidRDefault="007F3EEB" w:rsidP="00571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D1AEE">
        <w:rPr>
          <w:color w:val="000000"/>
        </w:rPr>
        <w:t>При создании инк</w:t>
      </w:r>
      <w:r w:rsidR="003D1AEE">
        <w:rPr>
          <w:color w:val="000000"/>
        </w:rPr>
        <w:t>люзивных школ, школ нового типа</w:t>
      </w:r>
      <w:r w:rsidRPr="003D1AEE">
        <w:rPr>
          <w:color w:val="000000"/>
        </w:rPr>
        <w:t>, дети привыкают к тому, что мир – разнообразен, что люди в нем – разные, что каждый человек имеет право на жизнь, воспитание, обучение, развитие.</w:t>
      </w:r>
    </w:p>
    <w:sectPr w:rsidR="007F3EEB" w:rsidRPr="003D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71"/>
    <w:multiLevelType w:val="multilevel"/>
    <w:tmpl w:val="934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152E"/>
    <w:multiLevelType w:val="multilevel"/>
    <w:tmpl w:val="686A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8249E"/>
    <w:multiLevelType w:val="hybridMultilevel"/>
    <w:tmpl w:val="AB461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0D72"/>
    <w:multiLevelType w:val="multilevel"/>
    <w:tmpl w:val="E43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2057E"/>
    <w:multiLevelType w:val="multilevel"/>
    <w:tmpl w:val="EA76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23B33"/>
    <w:multiLevelType w:val="multilevel"/>
    <w:tmpl w:val="B51A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1454D"/>
    <w:multiLevelType w:val="hybridMultilevel"/>
    <w:tmpl w:val="0000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623F"/>
    <w:multiLevelType w:val="multilevel"/>
    <w:tmpl w:val="9F285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D636D"/>
    <w:multiLevelType w:val="multilevel"/>
    <w:tmpl w:val="4CF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6"/>
    <w:rsid w:val="003D1AEE"/>
    <w:rsid w:val="00571CA1"/>
    <w:rsid w:val="00687A56"/>
    <w:rsid w:val="007F3EEB"/>
    <w:rsid w:val="009754B0"/>
    <w:rsid w:val="00A625DF"/>
    <w:rsid w:val="00BD129D"/>
    <w:rsid w:val="00C10FB7"/>
    <w:rsid w:val="00E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2019-01-20T14:43:00Z</dcterms:created>
  <dcterms:modified xsi:type="dcterms:W3CDTF">2019-10-15T18:08:00Z</dcterms:modified>
</cp:coreProperties>
</file>