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AA" w:rsidRDefault="00CA51AA" w:rsidP="00E4672E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161DEF" w:rsidRDefault="007942A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 xml:space="preserve">2 слайд </w:t>
      </w:r>
    </w:p>
    <w:p w:rsidR="00161DEF" w:rsidRDefault="007942AD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«Человек, развитый эстетически с малых лет, ко всему в мире относится как к живому и ценному самим фактором своего существования» — С. Г. Лупан.</w:t>
      </w:r>
    </w:p>
    <w:p w:rsidR="00161DEF" w:rsidRDefault="007942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Ключевая роль воспитания и развития </w:t>
      </w:r>
      <w:r>
        <w:rPr>
          <w:rFonts w:ascii="Times New Roman" w:eastAsia="Times New Roman" w:hAnsi="Times New Roman" w:cs="Times New Roman"/>
          <w:sz w:val="28"/>
        </w:rPr>
        <w:t>ребенка с нарушениями в развитии (проблемы слуха, зрения, речи, задержка психического развития, умственная отсталость, нарушение опорно-двигательного аппарата)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не только лежит на родителях, но и роль детского сада является основным создателем условий для формирования гармоничной развитой личности, обладающей творческими способностями к самовыражению.</w:t>
      </w:r>
    </w:p>
    <w:p w:rsidR="00161DEF" w:rsidRDefault="007942A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3 слайд</w:t>
      </w:r>
    </w:p>
    <w:p w:rsidR="00161DEF" w:rsidRDefault="007942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последнее время педагогами стала наблюдаться такая тенденция, у детей слабо развиты навыки самообслуживания, не уверенно пользуются столовыми приборами, неправильно держат карандаш, у них возникали затруднения при выполнении работ по аппликации, лепке, рисованию. На занятиях дети испытывают затруднения при работе с ножницами, медленно вырезают полоски, фигуры по контуру. Многие малыши плохо говорят, слабо развиты функции речи, отсутствует усидчивость и внимание, имеются нарушения в координации движений. </w:t>
      </w:r>
    </w:p>
    <w:p w:rsidR="00161DEF" w:rsidRDefault="007942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Сделать выводы несложно, у детей слабо развита мелкая и крупная моторика рук, которая тесно связана с речевыми функциями. </w:t>
      </w:r>
    </w:p>
    <w:p w:rsidR="00161DEF" w:rsidRDefault="007942AD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Немецкий философ И. Кант говорил, что «рука является вышедшим наружу головным мозгом».</w:t>
      </w:r>
    </w:p>
    <w:p w:rsidR="00161DEF" w:rsidRDefault="007942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Исследования современных физиологов подтвердили тесную связь больших полушарий мозга с нервными окончаниями, заложенными в кистях рук. Ослабевание мышц рук, вызывает торможение центральной нервной системы и наоборот.</w:t>
      </w:r>
    </w:p>
    <w:p w:rsidR="00161DEF" w:rsidRDefault="007942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Развитие человеческого общества оказались тесно связанными с деятельностью рук, с творческими способностями личности человека и с его речевыми функциями</w:t>
      </w:r>
    </w:p>
    <w:p w:rsidR="00161DEF" w:rsidRDefault="007942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Пока движения пальцев не станут свободными, добиться развития, как речевых, так и творческих способностей у детей не удаётся. Именно мелкие мышцы рук способствуют развитие изобразительных и творческих умений, так и развития речи. </w:t>
      </w:r>
    </w:p>
    <w:p w:rsidR="00161DEF" w:rsidRDefault="007942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Для того чтобы с раннего дошкольного возраста период у ребёнка плавно перешел в более старший, требует особого внимания родителей и педагогов. Педагог заранее должен выработать и разработать комплексные подходы к выбору методов и приемов художественно-творческих способностей детей. Подобрать и изучить для себя современные и вариативные средства и ресурсы, предметно-развивающая среда, указать базисные знания, умения и навыки детей. </w:t>
      </w:r>
    </w:p>
    <w:p w:rsidR="00161DEF" w:rsidRDefault="007942A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Слайд 4</w:t>
      </w:r>
    </w:p>
    <w:p w:rsidR="00161DEF" w:rsidRDefault="007942AD">
      <w:pPr>
        <w:spacing w:after="200" w:line="276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Как писал К. Г. Паустовский: «Порыв к творчеству может так же легко угаснуть, как и возникнуть, если оставить его без пищи».</w:t>
      </w:r>
    </w:p>
    <w:p w:rsidR="00161DEF" w:rsidRDefault="007942A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Гуманистический подход к образованию требует от психологов, педагогов пристального внимания к изучению природы ребенка.</w:t>
      </w:r>
    </w:p>
    <w:p w:rsidR="00161DEF" w:rsidRDefault="007942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Внутренний мир ребенка с нарушениями в развитии  (проблемы слуха, зрения, речи, задержка психического развития, умственная отсталость, нарушение опорно-двигательного аппарата) сложен. </w:t>
      </w:r>
    </w:p>
    <w:p w:rsidR="00161DEF" w:rsidRDefault="00794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Такие дети являются особой категорией, в работе с которыми формы художественно-эстетического освоения мира используются не только как средство их художественной культуры, но и оказывает на них лечебное воздействие, является способом профилактики и коррекции отклонений в развитии, обеспечивает развитие мелкой моторики, координацию движений рук, зрительный контроль,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сенсорику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161DEF" w:rsidRDefault="0016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7942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Слайд 5</w:t>
      </w:r>
    </w:p>
    <w:p w:rsidR="00161DEF" w:rsidRDefault="0016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7942A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Настоящая работа доказывает опытным путем возможность развития творчества  у детей с нарушениями развития через систему кружковой работы, проводимой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планово</w:t>
      </w:r>
      <w:proofErr w:type="spellEnd"/>
      <w:r>
        <w:rPr>
          <w:rFonts w:ascii="Times New Roman" w:eastAsia="Times New Roman" w:hAnsi="Times New Roman" w:cs="Times New Roman"/>
          <w:sz w:val="28"/>
        </w:rPr>
        <w:t>, системно, с учетом специфики физиолого-психических особенностей детей с нарушением интеллекта, и достаточный уровень эффективности данного коррекционно-развивающего воздействия.</w:t>
      </w:r>
    </w:p>
    <w:p w:rsidR="00161DEF" w:rsidRDefault="007942A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Детям с нарушением интеллекта непросто заниматься трудовой деятельностью. Тем более, им сложно доводить начатое дело до конца. В связи с этим в процессе обучения и развития этих детей встает первая важная задача – сформировать положительную мотивацию трудовой деятельности.</w:t>
      </w:r>
    </w:p>
    <w:p w:rsidR="00161DEF" w:rsidRDefault="007942A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Практика работы с детьми показывает, что рациональная организация  кружковой работы способствует более глубокому и всестороннему развитию, помогает положительно решать задачи коррекции и компенсации различных дефектов развития.</w:t>
      </w:r>
    </w:p>
    <w:p w:rsidR="00161DEF" w:rsidRDefault="007942A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Создавая красивые вещи своими руками, видя результаты своей работы, дети получают прилив энергии, сильные положительные эмоции, испытывают внутреннее удовлетворение, возникает желание жить по законам красоты.</w:t>
      </w:r>
    </w:p>
    <w:p w:rsidR="00161DEF" w:rsidRDefault="007942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Кружки для детей могут быть самыми разнообразными. Однако прежде всего следует подумать о создании таких кружков, занятия в которых помогли детям с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интелектуальным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нарушением развиваться  всесторонне. </w:t>
      </w:r>
    </w:p>
    <w:p w:rsidR="00161DEF" w:rsidRDefault="007942A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Слайд 6</w:t>
      </w:r>
    </w:p>
    <w:p w:rsidR="00161DEF" w:rsidRDefault="007942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детских садах существуют разные по форме и виду кружки. Такие как например:</w:t>
      </w:r>
    </w:p>
    <w:p w:rsidR="00161DEF" w:rsidRDefault="007942A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</w:rPr>
        <w:t>Мукосолька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кружок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тестопластике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61DEF" w:rsidRDefault="007942A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«Маленькие фантазеры» кружок по аппликации. </w:t>
      </w:r>
    </w:p>
    <w:p w:rsidR="00161DEF" w:rsidRDefault="007942A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«Умелые руки» кружок по художественному моделированию и конструированию. </w:t>
      </w:r>
    </w:p>
    <w:p w:rsidR="00161DEF" w:rsidRDefault="007942A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</w:rPr>
        <w:t>Квиллинг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кружок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бумагопластике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61DEF" w:rsidRDefault="007942A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«Ниточки, иголочки» кружок вышивки и шитья. </w:t>
      </w:r>
    </w:p>
    <w:p w:rsidR="00161DEF" w:rsidRDefault="007942A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"Страна </w:t>
      </w:r>
      <w:proofErr w:type="spellStart"/>
      <w:r>
        <w:rPr>
          <w:rFonts w:ascii="Times New Roman" w:eastAsia="Times New Roman" w:hAnsi="Times New Roman" w:cs="Times New Roman"/>
          <w:sz w:val="28"/>
        </w:rPr>
        <w:t>пластилиния</w:t>
      </w:r>
      <w:proofErr w:type="spellEnd"/>
      <w:r>
        <w:rPr>
          <w:rFonts w:ascii="Times New Roman" w:eastAsia="Times New Roman" w:hAnsi="Times New Roman" w:cs="Times New Roman"/>
          <w:sz w:val="28"/>
        </w:rPr>
        <w:t>" и др.</w:t>
      </w: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7942AD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Слайд 7</w:t>
      </w:r>
    </w:p>
    <w:p w:rsidR="00161DEF" w:rsidRDefault="007942AD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Учитывая важность проблемы по развитию ручных умений и тот факт, что в моей группе комбинированной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напрвленности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есть дети с разными нарушениями 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развитиии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развивать руку ребенка просто необходимо, передо мной встаёт задача обхватить всех детей и увлечь в чём то всестороннем. Идеей может послужить организация кружка художественной направленности: “Создаём новое из давно забытого ”- целью которого станет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обьединение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разных видов продуктивной деятельности: рисование, лепка, работа с природным материалом, бумагой, разными видами круп и с теми ненужными предметами, о которых давно забыли и они  пришли в негодность и др. </w:t>
      </w:r>
    </w:p>
    <w:p w:rsidR="00161DEF" w:rsidRDefault="007942AD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Слайд 8</w:t>
      </w:r>
    </w:p>
    <w:p w:rsidR="00161DEF" w:rsidRDefault="007942AD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моей группе уже ведётся подготовительная работа для создания такого кружка. Мы с помощью различного материала совместно с детьми изготавливаем различные поделки,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организовывем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выствки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привлекая родителей. Тем самым пополняем и украшаем интересными идеями и поделками нашу группу. Дети с удовольствием пробуют всё новое и необычное, ведь через продуктивные виды труда, в процессе деятельности у ребенка развивается умелость рук, укрепляется сила рук, движения обеих рук становятся более согласованными, а движения пальцев дифференцируются. Этому способствует отличная мышечная нагрузка на пальчики. У детей развивается захват мелкого предмета двумя пальцами или щепотью они так – же умеют самостоятельно осуществлять движения во всех его качествах: силе, длительности, направленности. Дети наилучшим образом знакомятся с материалами через тактильные ощущения. В процессе организации кружка происходит реализация знаний, впечатлений, эмоционального состояния детей в изобразительном творчестве.</w:t>
      </w: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7942AD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Занятия кружка лучше проводить во второй половине дня, не нарушая режим жизнедеятельности дошкольников, в интересной для детей форме, с включением предметно-практической деятельности и игр детей.  </w:t>
      </w:r>
    </w:p>
    <w:p w:rsidR="00161DEF" w:rsidRDefault="007942AD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Работу по данному направлению строить на основе главных методических принципов: учет возрастных особенностей детей, доступность материала, постепенность его усложнения.</w:t>
      </w: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7942AD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… Чем больше мастерства в детской руке, тем умнее ребёнок.</w:t>
      </w:r>
    </w:p>
    <w:p w:rsidR="00161DEF" w:rsidRDefault="007942AD">
      <w:pPr>
        <w:spacing w:before="180"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(В. А. Сухомлинский)</w:t>
      </w:r>
    </w:p>
    <w:p w:rsidR="00161DEF" w:rsidRDefault="00161DEF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1DEF" w:rsidRDefault="00161DE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16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EF"/>
    <w:rsid w:val="00161DEF"/>
    <w:rsid w:val="007942AD"/>
    <w:rsid w:val="00C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8BB9550-5F0F-3042-A6C2-D7F5A3A6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3</cp:revision>
  <dcterms:created xsi:type="dcterms:W3CDTF">2020-03-15T08:27:00Z</dcterms:created>
  <dcterms:modified xsi:type="dcterms:W3CDTF">2020-03-15T08:29:00Z</dcterms:modified>
</cp:coreProperties>
</file>