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B0" w:rsidRPr="00F57701" w:rsidRDefault="00A246B0" w:rsidP="00A246B0">
      <w:pPr>
        <w:spacing w:after="0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F57701">
        <w:rPr>
          <w:rFonts w:ascii="PT Astra Serif" w:eastAsia="Calibri" w:hAnsi="PT Astra Serif" w:cs="Times New Roman"/>
          <w:sz w:val="24"/>
          <w:szCs w:val="24"/>
        </w:rPr>
        <w:t xml:space="preserve">Технологическая карта урока по изобразительному искусству 2 класс по программе </w:t>
      </w:r>
      <w:proofErr w:type="spellStart"/>
      <w:r w:rsidRPr="00F57701">
        <w:rPr>
          <w:rFonts w:ascii="PT Astra Serif" w:eastAsia="Calibri" w:hAnsi="PT Astra Serif" w:cs="Times New Roman"/>
          <w:sz w:val="24"/>
          <w:szCs w:val="24"/>
        </w:rPr>
        <w:t>Б.М.Неменского</w:t>
      </w:r>
      <w:proofErr w:type="spellEnd"/>
    </w:p>
    <w:p w:rsidR="00A246B0" w:rsidRPr="00F57701" w:rsidRDefault="00A246B0" w:rsidP="00A246B0">
      <w:pPr>
        <w:spacing w:after="0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F57701">
        <w:rPr>
          <w:rFonts w:ascii="PT Astra Serif" w:eastAsia="Calibri" w:hAnsi="PT Astra Serif" w:cs="Times New Roman"/>
          <w:sz w:val="24"/>
          <w:szCs w:val="24"/>
        </w:rPr>
        <w:t xml:space="preserve">Тема урока: </w:t>
      </w:r>
      <w:r w:rsidRPr="00F57701">
        <w:rPr>
          <w:rFonts w:ascii="PT Astra Serif" w:eastAsia="Calibri" w:hAnsi="PT Astra Serif" w:cs="Times New Roman"/>
          <w:b/>
          <w:sz w:val="24"/>
          <w:szCs w:val="24"/>
        </w:rPr>
        <w:t xml:space="preserve">«Сказочный город» </w:t>
      </w:r>
    </w:p>
    <w:p w:rsidR="00A246B0" w:rsidRDefault="00A246B0" w:rsidP="00D342D5">
      <w:pPr>
        <w:shd w:val="clear" w:color="auto" w:fill="FFFFFF"/>
        <w:spacing w:after="150" w:line="276" w:lineRule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r w:rsidRPr="00F57701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Цель</w:t>
      </w:r>
      <w:r w:rsidR="00BD7515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 xml:space="preserve"> урока</w:t>
      </w:r>
      <w:r w:rsidRPr="00F57701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 xml:space="preserve">: </w:t>
      </w:r>
      <w:r w:rsidR="00F57701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создание условий</w:t>
      </w:r>
      <w:r w:rsidR="00F57701" w:rsidRPr="00F57701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 xml:space="preserve"> для ознакомления</w:t>
      </w:r>
      <w:r w:rsidR="00F57701" w:rsidRPr="00F57701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 xml:space="preserve"> </w:t>
      </w:r>
      <w:r w:rsidR="00F57701" w:rsidRPr="00F57701">
        <w:rPr>
          <w:rFonts w:ascii="PT Astra Serif" w:eastAsia="Times New Roman" w:hAnsi="PT Astra Serif" w:cs="Times New Roman"/>
          <w:sz w:val="24"/>
          <w:szCs w:val="24"/>
          <w:lang w:eastAsia="ru-RU"/>
        </w:rPr>
        <w:t>учащихся с профессией</w:t>
      </w:r>
      <w:r w:rsidR="004F3539" w:rsidRPr="00F5770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архитектора, дизайнера</w:t>
      </w:r>
      <w:r w:rsidR="004F3539" w:rsidRPr="00F57701">
        <w:rPr>
          <w:rFonts w:ascii="PT Astra Serif" w:eastAsia="Calibri" w:hAnsi="PT Astra Serif" w:cs="Times New Roman"/>
          <w:sz w:val="24"/>
          <w:szCs w:val="24"/>
        </w:rPr>
        <w:t xml:space="preserve"> посредством создания</w:t>
      </w:r>
      <w:r w:rsidRPr="00F57701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 xml:space="preserve"> рисунка «Сказочный город» </w:t>
      </w:r>
      <w:r w:rsidR="004F3539" w:rsidRPr="00F57701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 xml:space="preserve">в мультимедийной среде </w:t>
      </w:r>
      <w:proofErr w:type="spellStart"/>
      <w:r w:rsidR="004F3539" w:rsidRPr="00F57701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ЛогоМиры</w:t>
      </w:r>
      <w:proofErr w:type="spellEnd"/>
      <w:r w:rsidR="004F3539" w:rsidRPr="00F57701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.</w:t>
      </w:r>
    </w:p>
    <w:p w:rsidR="00BD7515" w:rsidRPr="00BD7515" w:rsidRDefault="00BD7515" w:rsidP="00BD7515">
      <w:pPr>
        <w:pStyle w:val="4"/>
        <w:framePr w:w="14803" w:wrap="notBeside" w:vAnchor="text" w:hAnchor="text" w:xAlign="center" w:y="1"/>
        <w:shd w:val="clear" w:color="auto" w:fill="auto"/>
        <w:tabs>
          <w:tab w:val="left" w:pos="307"/>
        </w:tabs>
        <w:spacing w:after="0" w:line="274" w:lineRule="exact"/>
        <w:jc w:val="both"/>
      </w:pPr>
      <w:r w:rsidRPr="00BD7515">
        <w:rPr>
          <w:rFonts w:eastAsia="Calibri"/>
          <w:b/>
          <w:bCs/>
          <w:shd w:val="clear" w:color="auto" w:fill="FFFFFF"/>
        </w:rPr>
        <w:t>Задачи урока</w:t>
      </w:r>
      <w:r>
        <w:rPr>
          <w:rFonts w:eastAsia="Calibri"/>
          <w:b/>
          <w:bCs/>
          <w:shd w:val="clear" w:color="auto" w:fill="FFFFFF"/>
        </w:rPr>
        <w:t>:</w:t>
      </w:r>
      <w:r w:rsidRPr="00BD7515">
        <w:rPr>
          <w:i/>
          <w:iCs/>
          <w:shd w:val="clear" w:color="auto" w:fill="FFFFFF"/>
        </w:rPr>
        <w:t xml:space="preserve"> </w:t>
      </w:r>
    </w:p>
    <w:p w:rsidR="00BD7515" w:rsidRPr="00BD7515" w:rsidRDefault="00BD7515" w:rsidP="00BD7515">
      <w:pPr>
        <w:pStyle w:val="4"/>
        <w:framePr w:w="14803" w:wrap="notBeside" w:vAnchor="text" w:hAnchor="text" w:xAlign="center" w:y="1"/>
        <w:numPr>
          <w:ilvl w:val="0"/>
          <w:numId w:val="19"/>
        </w:numPr>
        <w:shd w:val="clear" w:color="auto" w:fill="auto"/>
        <w:tabs>
          <w:tab w:val="left" w:pos="307"/>
        </w:tabs>
        <w:spacing w:after="0" w:line="274" w:lineRule="exact"/>
        <w:jc w:val="both"/>
        <w:rPr>
          <w:rFonts w:ascii="PT Astra Serif" w:hAnsi="PT Astra Serif"/>
          <w:sz w:val="24"/>
          <w:szCs w:val="24"/>
        </w:rPr>
      </w:pPr>
      <w:r w:rsidRPr="00BD7515">
        <w:rPr>
          <w:rFonts w:ascii="PT Astra Serif" w:hAnsi="PT Astra Serif"/>
          <w:iCs/>
          <w:sz w:val="24"/>
          <w:szCs w:val="24"/>
          <w:shd w:val="clear" w:color="auto" w:fill="FFFFFF"/>
        </w:rPr>
        <w:t>Создать условия для углубления и комплексного применения знаний, навыков и умений, для реализации усвоенных способов работы в интеллектуальной и практической деятельности.</w:t>
      </w:r>
    </w:p>
    <w:p w:rsidR="00BD7515" w:rsidRPr="00BD7515" w:rsidRDefault="00BD7515" w:rsidP="00BD7515">
      <w:pPr>
        <w:framePr w:w="14803" w:wrap="notBeside" w:vAnchor="text" w:hAnchor="text" w:xAlign="center" w:y="1"/>
        <w:widowControl w:val="0"/>
        <w:numPr>
          <w:ilvl w:val="0"/>
          <w:numId w:val="19"/>
        </w:numPr>
        <w:tabs>
          <w:tab w:val="left" w:pos="226"/>
        </w:tabs>
        <w:spacing w:after="0" w:line="274" w:lineRule="exac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BD7515">
        <w:rPr>
          <w:rFonts w:ascii="PT Astra Serif" w:eastAsia="Times New Roman" w:hAnsi="PT Astra Serif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Развивать умения самостоятельного поиска решения проблем.</w:t>
      </w:r>
    </w:p>
    <w:p w:rsidR="00BD7515" w:rsidRPr="00BD7515" w:rsidRDefault="00BD7515" w:rsidP="00BD7515">
      <w:pPr>
        <w:framePr w:w="14803" w:wrap="notBeside" w:vAnchor="text" w:hAnchor="text" w:xAlign="center" w:y="1"/>
        <w:widowControl w:val="0"/>
        <w:numPr>
          <w:ilvl w:val="0"/>
          <w:numId w:val="19"/>
        </w:numPr>
        <w:tabs>
          <w:tab w:val="left" w:pos="307"/>
        </w:tabs>
        <w:spacing w:after="0" w:line="274" w:lineRule="exac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BD7515">
        <w:rPr>
          <w:rFonts w:ascii="PT Astra Serif" w:eastAsia="Times New Roman" w:hAnsi="PT Astra Serif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Создать основы для формирования позитивной самооценки, самоуважения, жизненного оптимизма, потребности в творческом самовыражении.</w:t>
      </w:r>
    </w:p>
    <w:p w:rsidR="00BD7515" w:rsidRPr="00BD7515" w:rsidRDefault="00BD7515" w:rsidP="00BD7515">
      <w:pPr>
        <w:framePr w:w="14803" w:wrap="notBeside" w:vAnchor="text" w:hAnchor="text" w:xAlign="center" w:y="1"/>
        <w:widowControl w:val="0"/>
        <w:numPr>
          <w:ilvl w:val="0"/>
          <w:numId w:val="19"/>
        </w:numPr>
        <w:tabs>
          <w:tab w:val="left" w:pos="283"/>
        </w:tabs>
        <w:spacing w:after="0" w:line="274" w:lineRule="exac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BD7515">
        <w:rPr>
          <w:rFonts w:ascii="PT Astra Serif" w:eastAsia="Times New Roman" w:hAnsi="PT Astra Serif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Обучить детей целеполаганию, формулированию темы урока, правильной постановки новой учебной задачи, проявлению инициативы в учебном сотрудничестве.</w:t>
      </w:r>
    </w:p>
    <w:p w:rsidR="00BD7515" w:rsidRPr="00BD7515" w:rsidRDefault="00BD7515" w:rsidP="00BD7515">
      <w:pPr>
        <w:framePr w:w="14803" w:wrap="notBeside" w:vAnchor="text" w:hAnchor="text" w:xAlign="center" w:y="1"/>
        <w:widowControl w:val="0"/>
        <w:numPr>
          <w:ilvl w:val="0"/>
          <w:numId w:val="19"/>
        </w:numPr>
        <w:tabs>
          <w:tab w:val="left" w:pos="269"/>
        </w:tabs>
        <w:spacing w:after="0" w:line="274" w:lineRule="exac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  <w:r w:rsidRPr="00BD7515">
        <w:rPr>
          <w:rFonts w:ascii="PT Astra Serif" w:eastAsia="Times New Roman" w:hAnsi="PT Astra Serif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Научить осуществлять взаимный контроль и оказывать в сотрудничестве необходимую взаимопомощь.</w:t>
      </w:r>
    </w:p>
    <w:p w:rsidR="00BD7515" w:rsidRPr="00BD7515" w:rsidRDefault="00BD7515" w:rsidP="00BD7515">
      <w:pPr>
        <w:framePr w:w="14803" w:wrap="notBeside" w:vAnchor="text" w:hAnchor="text" w:xAlign="center" w:y="1"/>
        <w:widowControl w:val="0"/>
        <w:tabs>
          <w:tab w:val="left" w:pos="269"/>
        </w:tabs>
        <w:spacing w:after="0" w:line="274" w:lineRule="exact"/>
        <w:jc w:val="both"/>
        <w:rPr>
          <w:rFonts w:ascii="PT Astra Serif" w:eastAsia="Times New Roman" w:hAnsi="PT Astra Serif" w:cs="Times New Roman"/>
          <w:color w:val="000000"/>
          <w:sz w:val="24"/>
          <w:szCs w:val="24"/>
          <w:lang w:eastAsia="ru-RU" w:bidi="ru-RU"/>
        </w:rPr>
      </w:pPr>
    </w:p>
    <w:p w:rsidR="007A322F" w:rsidRDefault="007A322F" w:rsidP="00D342D5">
      <w:pPr>
        <w:tabs>
          <w:tab w:val="left" w:pos="2494"/>
        </w:tabs>
        <w:spacing w:line="276" w:lineRule="auto"/>
        <w:ind w:left="360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  <w:r w:rsidRPr="007A322F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shd w:val="clear" w:color="auto" w:fill="FFFFFF"/>
          <w:lang w:eastAsia="ru-RU" w:bidi="ru-RU"/>
        </w:rPr>
        <w:t>Планируемые результаты</w:t>
      </w:r>
      <w:r w:rsidRPr="00F57701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 xml:space="preserve"> </w:t>
      </w:r>
    </w:p>
    <w:p w:rsidR="007A322F" w:rsidRPr="00D342D5" w:rsidRDefault="007A322F" w:rsidP="007A322F">
      <w:pPr>
        <w:spacing w:after="0" w:line="276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bookmarkStart w:id="0" w:name="_GoBack"/>
      <w:r>
        <w:rPr>
          <w:rFonts w:ascii="PT Astra Serif" w:eastAsia="Calibri" w:hAnsi="PT Astra Serif" w:cs="Times New Roman"/>
          <w:b/>
          <w:sz w:val="24"/>
          <w:szCs w:val="24"/>
        </w:rPr>
        <w:t>Предметные</w:t>
      </w:r>
      <w:r w:rsidRPr="00D342D5">
        <w:rPr>
          <w:rFonts w:ascii="PT Astra Serif" w:eastAsia="Calibri" w:hAnsi="PT Astra Serif" w:cs="Times New Roman"/>
          <w:b/>
          <w:sz w:val="24"/>
          <w:szCs w:val="24"/>
        </w:rPr>
        <w:t>:</w:t>
      </w:r>
    </w:p>
    <w:p w:rsidR="007A322F" w:rsidRDefault="007A322F" w:rsidP="007A322F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PT Astra Serif" w:eastAsia="Calibri" w:hAnsi="PT Astra Serif" w:cs="Calibri"/>
          <w:sz w:val="24"/>
          <w:szCs w:val="24"/>
          <w:lang w:eastAsia="ar-SA"/>
        </w:rPr>
      </w:pPr>
      <w:r w:rsidRPr="00F57701">
        <w:rPr>
          <w:rFonts w:ascii="PT Astra Serif" w:eastAsia="Calibri" w:hAnsi="PT Astra Serif" w:cs="Calibri"/>
          <w:sz w:val="24"/>
          <w:szCs w:val="24"/>
          <w:lang w:eastAsia="ar-SA"/>
        </w:rPr>
        <w:t>формирование первоначальных представлений</w:t>
      </w:r>
      <w:r w:rsidRPr="00D342D5">
        <w:rPr>
          <w:rFonts w:ascii="PT Astra Serif" w:eastAsia="Calibri" w:hAnsi="PT Astra Serif" w:cs="Calibri"/>
          <w:sz w:val="24"/>
          <w:szCs w:val="24"/>
          <w:lang w:eastAsia="ar-SA"/>
        </w:rPr>
        <w:t xml:space="preserve"> о компьютерной грамотности</w:t>
      </w:r>
      <w:r w:rsidRPr="00F57701">
        <w:rPr>
          <w:rFonts w:ascii="PT Astra Serif" w:eastAsia="Calibri" w:hAnsi="PT Astra Serif" w:cs="Calibri"/>
          <w:sz w:val="24"/>
          <w:szCs w:val="24"/>
          <w:lang w:eastAsia="ar-SA"/>
        </w:rPr>
        <w:t>.</w:t>
      </w:r>
    </w:p>
    <w:p w:rsidR="007A322F" w:rsidRPr="00D342D5" w:rsidRDefault="007A322F" w:rsidP="007A322F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PT Astra Serif" w:eastAsia="Calibri" w:hAnsi="PT Astra Serif" w:cs="Calibri"/>
          <w:sz w:val="24"/>
          <w:szCs w:val="24"/>
          <w:lang w:eastAsia="ar-SA"/>
        </w:rPr>
      </w:pPr>
      <w:r w:rsidRPr="007A322F">
        <w:rPr>
          <w:rFonts w:ascii="PT Astra Serif" w:eastAsia="Calibri" w:hAnsi="PT Astra Serif" w:cs="Calibri"/>
          <w:sz w:val="24"/>
          <w:szCs w:val="24"/>
          <w:lang w:eastAsia="ar-SA"/>
        </w:rPr>
        <w:t xml:space="preserve">создавать </w:t>
      </w:r>
      <w:r>
        <w:rPr>
          <w:rFonts w:ascii="PT Astra Serif" w:eastAsia="Calibri" w:hAnsi="PT Astra Serif" w:cs="Calibri"/>
          <w:sz w:val="24"/>
          <w:szCs w:val="24"/>
          <w:lang w:eastAsia="ar-SA"/>
        </w:rPr>
        <w:t xml:space="preserve">рисунок сказочного города в мультимедийной среде </w:t>
      </w:r>
      <w:proofErr w:type="spellStart"/>
      <w:r>
        <w:rPr>
          <w:rFonts w:ascii="PT Astra Serif" w:eastAsia="Calibri" w:hAnsi="PT Astra Serif" w:cs="Calibri"/>
          <w:sz w:val="24"/>
          <w:szCs w:val="24"/>
          <w:lang w:eastAsia="ar-SA"/>
        </w:rPr>
        <w:t>ЛогоМиры</w:t>
      </w:r>
      <w:proofErr w:type="spellEnd"/>
      <w:r w:rsidRPr="007A322F">
        <w:rPr>
          <w:rFonts w:ascii="PT Astra Serif" w:eastAsia="Calibri" w:hAnsi="PT Astra Serif" w:cs="Calibri"/>
          <w:sz w:val="24"/>
          <w:szCs w:val="24"/>
          <w:lang w:eastAsia="ar-SA"/>
        </w:rPr>
        <w:t>;</w:t>
      </w:r>
    </w:p>
    <w:p w:rsidR="007A322F" w:rsidRDefault="007A322F" w:rsidP="00D342D5">
      <w:pPr>
        <w:tabs>
          <w:tab w:val="left" w:pos="2494"/>
        </w:tabs>
        <w:spacing w:line="276" w:lineRule="auto"/>
        <w:ind w:left="360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A246B0" w:rsidRPr="00F57701" w:rsidRDefault="007A322F" w:rsidP="00D342D5">
      <w:pPr>
        <w:tabs>
          <w:tab w:val="left" w:pos="2494"/>
        </w:tabs>
        <w:spacing w:line="276" w:lineRule="auto"/>
        <w:ind w:left="360"/>
        <w:rPr>
          <w:rFonts w:ascii="PT Astra Serif" w:hAnsi="PT Astra Serif"/>
          <w:b/>
          <w:sz w:val="24"/>
          <w:szCs w:val="24"/>
        </w:rPr>
      </w:pPr>
      <w:r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Личностные</w:t>
      </w:r>
      <w:r w:rsidR="004F3539" w:rsidRPr="00F57701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:</w:t>
      </w:r>
    </w:p>
    <w:p w:rsidR="00A246B0" w:rsidRPr="00F57701" w:rsidRDefault="00D342D5" w:rsidP="00D342D5">
      <w:pPr>
        <w:numPr>
          <w:ilvl w:val="0"/>
          <w:numId w:val="6"/>
        </w:numPr>
        <w:tabs>
          <w:tab w:val="left" w:pos="2494"/>
        </w:tabs>
        <w:spacing w:after="200" w:line="276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57701">
        <w:rPr>
          <w:rFonts w:ascii="PT Astra Serif" w:eastAsia="Calibri" w:hAnsi="PT Astra Serif" w:cs="Times New Roman"/>
          <w:sz w:val="24"/>
          <w:szCs w:val="24"/>
        </w:rPr>
        <w:t>развитие</w:t>
      </w:r>
      <w:r w:rsidR="00A246B0" w:rsidRPr="00F57701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F57701">
        <w:rPr>
          <w:rFonts w:ascii="PT Astra Serif" w:eastAsia="Calibri" w:hAnsi="PT Astra Serif" w:cs="Times New Roman"/>
          <w:sz w:val="24"/>
          <w:szCs w:val="24"/>
        </w:rPr>
        <w:t>творческого</w:t>
      </w:r>
      <w:r w:rsidR="004F3539" w:rsidRPr="00F57701">
        <w:rPr>
          <w:rFonts w:ascii="PT Astra Serif" w:eastAsia="Calibri" w:hAnsi="PT Astra Serif" w:cs="Times New Roman"/>
          <w:sz w:val="24"/>
          <w:szCs w:val="24"/>
        </w:rPr>
        <w:t xml:space="preserve"> потенциал</w:t>
      </w:r>
      <w:r w:rsidRPr="00F57701">
        <w:rPr>
          <w:rFonts w:ascii="PT Astra Serif" w:eastAsia="Calibri" w:hAnsi="PT Astra Serif" w:cs="Times New Roman"/>
          <w:sz w:val="24"/>
          <w:szCs w:val="24"/>
        </w:rPr>
        <w:t>а</w:t>
      </w:r>
      <w:r w:rsidR="0055526A" w:rsidRPr="00F57701">
        <w:rPr>
          <w:rFonts w:ascii="PT Astra Serif" w:eastAsia="Calibri" w:hAnsi="PT Astra Serif" w:cs="Times New Roman"/>
          <w:sz w:val="24"/>
          <w:szCs w:val="24"/>
        </w:rPr>
        <w:t xml:space="preserve"> ребенка в условиях активизации воображения и фантазии;</w:t>
      </w:r>
    </w:p>
    <w:p w:rsidR="004F3539" w:rsidRDefault="004F3539" w:rsidP="00D342D5">
      <w:pPr>
        <w:pStyle w:val="a4"/>
        <w:numPr>
          <w:ilvl w:val="0"/>
          <w:numId w:val="6"/>
        </w:numPr>
        <w:spacing w:line="276" w:lineRule="auto"/>
        <w:rPr>
          <w:rFonts w:ascii="PT Astra Serif" w:eastAsia="Calibri" w:hAnsi="PT Astra Serif" w:cs="Times New Roman"/>
          <w:sz w:val="24"/>
          <w:szCs w:val="24"/>
        </w:rPr>
      </w:pPr>
      <w:r w:rsidRPr="00F57701">
        <w:rPr>
          <w:rFonts w:ascii="PT Astra Serif" w:eastAsia="Calibri" w:hAnsi="PT Astra Serif" w:cs="Times New Roman"/>
          <w:sz w:val="24"/>
          <w:szCs w:val="24"/>
        </w:rPr>
        <w:t>формирование уважительного отношения к иному мнению, к иной точке зрения.</w:t>
      </w:r>
    </w:p>
    <w:p w:rsidR="007A322F" w:rsidRPr="00F57701" w:rsidRDefault="007A322F" w:rsidP="007A322F">
      <w:pPr>
        <w:pStyle w:val="a4"/>
        <w:spacing w:line="276" w:lineRule="auto"/>
        <w:rPr>
          <w:rFonts w:ascii="PT Astra Serif" w:eastAsia="Calibri" w:hAnsi="PT Astra Serif" w:cs="Times New Roman"/>
          <w:sz w:val="24"/>
          <w:szCs w:val="24"/>
        </w:rPr>
      </w:pPr>
    </w:p>
    <w:p w:rsidR="007A322F" w:rsidRDefault="007A322F" w:rsidP="007A322F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  <w:lang w:eastAsia="ru-RU" w:bidi="ru-RU"/>
        </w:rPr>
      </w:pPr>
      <w:proofErr w:type="spellStart"/>
      <w:r w:rsidRPr="007A322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  <w:lang w:eastAsia="ru-RU" w:bidi="ru-RU"/>
        </w:rPr>
        <w:t>Метапредметные</w:t>
      </w:r>
      <w:proofErr w:type="spellEnd"/>
      <w:r w:rsidRPr="007A322F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shd w:val="clear" w:color="auto" w:fill="FFFFFF"/>
          <w:lang w:eastAsia="ru-RU" w:bidi="ru-RU"/>
        </w:rPr>
        <w:t xml:space="preserve"> универсальные учебные действия:</w:t>
      </w:r>
    </w:p>
    <w:p w:rsidR="007A322F" w:rsidRPr="007A322F" w:rsidRDefault="007A322F" w:rsidP="007A322F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D342D5" w:rsidRPr="00F57701" w:rsidRDefault="004F3539" w:rsidP="00D342D5">
      <w:pPr>
        <w:pStyle w:val="a4"/>
        <w:spacing w:line="276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7701">
        <w:rPr>
          <w:rFonts w:ascii="PT Astra Serif" w:eastAsia="Calibri" w:hAnsi="PT Astra Serif" w:cs="Times New Roman"/>
          <w:b/>
          <w:sz w:val="24"/>
          <w:szCs w:val="24"/>
        </w:rPr>
        <w:t>Познавательные:</w:t>
      </w:r>
      <w:r w:rsidRPr="00F5770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4F3539" w:rsidRPr="00F57701" w:rsidRDefault="004F3539" w:rsidP="00D342D5">
      <w:pPr>
        <w:pStyle w:val="a4"/>
        <w:numPr>
          <w:ilvl w:val="0"/>
          <w:numId w:val="6"/>
        </w:numPr>
        <w:spacing w:line="276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57701">
        <w:rPr>
          <w:rFonts w:ascii="PT Astra Serif" w:eastAsia="Times New Roman" w:hAnsi="PT Astra Serif" w:cs="Times New Roman"/>
          <w:sz w:val="24"/>
          <w:szCs w:val="24"/>
          <w:lang w:eastAsia="ru-RU"/>
        </w:rPr>
        <w:t>умение сравнивать, анализировать, обобщать; умение мыслить, делать выводы;</w:t>
      </w:r>
    </w:p>
    <w:p w:rsidR="00D342D5" w:rsidRPr="00721F54" w:rsidRDefault="00D342D5" w:rsidP="00D342D5">
      <w:pPr>
        <w:numPr>
          <w:ilvl w:val="0"/>
          <w:numId w:val="6"/>
        </w:numPr>
        <w:spacing w:after="0" w:line="276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342D5">
        <w:rPr>
          <w:rFonts w:ascii="PT Astra Serif" w:eastAsia="Calibri" w:hAnsi="PT Astra Serif" w:cs="Times New Roman"/>
          <w:color w:val="000000"/>
          <w:sz w:val="24"/>
          <w:szCs w:val="24"/>
        </w:rPr>
        <w:t>понимание смысла терминов,</w:t>
      </w:r>
      <w:r w:rsidRPr="00F57701">
        <w:rPr>
          <w:rFonts w:ascii="PT Astra Serif" w:eastAsia="Calibri" w:hAnsi="PT Astra Serif" w:cs="Times New Roman"/>
          <w:color w:val="000000"/>
          <w:sz w:val="24"/>
          <w:szCs w:val="24"/>
        </w:rPr>
        <w:t xml:space="preserve"> связанных с темой урока.</w:t>
      </w:r>
    </w:p>
    <w:p w:rsidR="00721F54" w:rsidRPr="00F57701" w:rsidRDefault="00721F54" w:rsidP="00721F54">
      <w:pPr>
        <w:numPr>
          <w:ilvl w:val="0"/>
          <w:numId w:val="6"/>
        </w:numPr>
        <w:spacing w:after="0" w:line="276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21F54">
        <w:rPr>
          <w:rFonts w:ascii="PT Astra Serif" w:eastAsia="Calibri" w:hAnsi="PT Astra Serif" w:cs="Times New Roman"/>
          <w:sz w:val="24"/>
          <w:szCs w:val="24"/>
        </w:rPr>
        <w:lastRenderedPageBreak/>
        <w:t>стремиться к освоению новых знаний и умений, к достижению более высоких и оригинальных творческих результатов.</w:t>
      </w:r>
    </w:p>
    <w:p w:rsidR="00D342D5" w:rsidRPr="00F57701" w:rsidRDefault="00D342D5" w:rsidP="00D342D5">
      <w:pPr>
        <w:spacing w:after="0" w:line="276" w:lineRule="auto"/>
        <w:ind w:left="720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F57701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Регулятивные:</w:t>
      </w:r>
    </w:p>
    <w:p w:rsidR="00D342D5" w:rsidRPr="00D342D5" w:rsidRDefault="00D342D5" w:rsidP="00D342D5">
      <w:pPr>
        <w:numPr>
          <w:ilvl w:val="0"/>
          <w:numId w:val="14"/>
        </w:numPr>
        <w:spacing w:after="0" w:line="276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342D5">
        <w:rPr>
          <w:rFonts w:ascii="PT Astra Serif" w:eastAsia="Calibri" w:hAnsi="PT Astra Serif" w:cs="Times New Roman"/>
          <w:sz w:val="24"/>
          <w:szCs w:val="24"/>
        </w:rPr>
        <w:t>умение высказывать своё предположение на ос</w:t>
      </w:r>
      <w:r w:rsidRPr="00F57701">
        <w:rPr>
          <w:rFonts w:ascii="PT Astra Serif" w:eastAsia="Calibri" w:hAnsi="PT Astra Serif" w:cs="Times New Roman"/>
          <w:sz w:val="24"/>
          <w:szCs w:val="24"/>
        </w:rPr>
        <w:t>нове работы с материалом урока</w:t>
      </w:r>
      <w:r w:rsidRPr="00D342D5">
        <w:rPr>
          <w:rFonts w:ascii="PT Astra Serif" w:eastAsia="Calibri" w:hAnsi="PT Astra Serif" w:cs="Times New Roman"/>
          <w:sz w:val="24"/>
          <w:szCs w:val="24"/>
        </w:rPr>
        <w:t>;</w:t>
      </w:r>
    </w:p>
    <w:p w:rsidR="00D342D5" w:rsidRPr="00F57701" w:rsidRDefault="00D342D5" w:rsidP="00D342D5">
      <w:pPr>
        <w:numPr>
          <w:ilvl w:val="0"/>
          <w:numId w:val="14"/>
        </w:numPr>
        <w:spacing w:after="0" w:line="276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342D5">
        <w:rPr>
          <w:rFonts w:ascii="PT Astra Serif" w:eastAsia="Calibri" w:hAnsi="PT Astra Serif" w:cs="Times New Roman"/>
          <w:sz w:val="24"/>
          <w:szCs w:val="24"/>
        </w:rPr>
        <w:t>формировать умение осуществлять познавательную и коммуникативную рефлексию.</w:t>
      </w:r>
    </w:p>
    <w:p w:rsidR="00D342D5" w:rsidRPr="00F57701" w:rsidRDefault="00D342D5" w:rsidP="00D342D5">
      <w:pPr>
        <w:spacing w:after="0" w:line="276" w:lineRule="auto"/>
        <w:ind w:left="720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57701">
        <w:rPr>
          <w:rFonts w:ascii="PT Astra Serif" w:eastAsia="Calibri" w:hAnsi="PT Astra Serif" w:cs="Times New Roman"/>
          <w:b/>
          <w:sz w:val="24"/>
          <w:szCs w:val="24"/>
        </w:rPr>
        <w:t>Коммуникативные:</w:t>
      </w:r>
      <w:r w:rsidRPr="00F57701"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6070F2" w:rsidRPr="00F57701" w:rsidRDefault="006070F2" w:rsidP="006070F2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57701">
        <w:rPr>
          <w:rFonts w:ascii="PT Astra Serif" w:eastAsia="Calibri" w:hAnsi="PT Astra Serif" w:cs="Times New Roman"/>
          <w:sz w:val="24"/>
          <w:szCs w:val="24"/>
        </w:rPr>
        <w:t>развитие умения слушать и понимать других;</w:t>
      </w:r>
    </w:p>
    <w:p w:rsidR="00D342D5" w:rsidRPr="00F57701" w:rsidRDefault="00D342D5" w:rsidP="00D342D5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F57701">
        <w:rPr>
          <w:rFonts w:ascii="PT Astra Serif" w:eastAsia="Calibri" w:hAnsi="PT Astra Serif" w:cs="Times New Roman"/>
          <w:sz w:val="24"/>
          <w:szCs w:val="24"/>
        </w:rPr>
        <w:t>умение выража</w:t>
      </w:r>
      <w:r w:rsidR="009843EF" w:rsidRPr="00F57701">
        <w:rPr>
          <w:rFonts w:ascii="PT Astra Serif" w:eastAsia="Calibri" w:hAnsi="PT Astra Serif" w:cs="Times New Roman"/>
          <w:sz w:val="24"/>
          <w:szCs w:val="24"/>
        </w:rPr>
        <w:t xml:space="preserve">ть собственное мнение, умение </w:t>
      </w:r>
      <w:r w:rsidRPr="00F57701">
        <w:rPr>
          <w:rFonts w:ascii="PT Astra Serif" w:eastAsia="Calibri" w:hAnsi="PT Astra Serif" w:cs="Times New Roman"/>
          <w:sz w:val="24"/>
          <w:szCs w:val="24"/>
        </w:rPr>
        <w:t>обосновывать свой выбор, умение работать в группе, учитывать разные мнения и обосновывать собственную позицию.</w:t>
      </w:r>
    </w:p>
    <w:bookmarkEnd w:id="0"/>
    <w:p w:rsidR="00D342D5" w:rsidRPr="00D342D5" w:rsidRDefault="00D342D5" w:rsidP="00D342D5">
      <w:pPr>
        <w:shd w:val="clear" w:color="auto" w:fill="FFFFFF"/>
        <w:spacing w:after="150" w:line="276" w:lineRule="auto"/>
        <w:rPr>
          <w:rFonts w:ascii="PT Astra Serif" w:eastAsia="Times New Roman" w:hAnsi="PT Astra Serif" w:cs="Arial"/>
          <w:bCs/>
          <w:sz w:val="24"/>
          <w:szCs w:val="24"/>
          <w:lang w:eastAsia="ru-RU"/>
        </w:rPr>
      </w:pPr>
      <w:r w:rsidRPr="00D342D5">
        <w:rPr>
          <w:rFonts w:ascii="PT Astra Serif" w:eastAsia="Calibri" w:hAnsi="PT Astra Serif" w:cs="Times New Roman"/>
          <w:b/>
          <w:sz w:val="24"/>
          <w:szCs w:val="24"/>
        </w:rPr>
        <w:t>Планируемый результат:</w:t>
      </w:r>
      <w:r w:rsidRPr="00D342D5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F57701">
        <w:rPr>
          <w:rFonts w:ascii="PT Astra Serif" w:eastAsia="Calibri" w:hAnsi="PT Astra Serif" w:cs="Times New Roman"/>
          <w:sz w:val="24"/>
          <w:szCs w:val="24"/>
        </w:rPr>
        <w:t>создание</w:t>
      </w:r>
      <w:r w:rsidRPr="00F57701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 xml:space="preserve"> рисунка «Сказочный город» в мультимедийной среде </w:t>
      </w:r>
      <w:proofErr w:type="spellStart"/>
      <w:r w:rsidRPr="00F57701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ЛогоМиры</w:t>
      </w:r>
      <w:proofErr w:type="spellEnd"/>
      <w:r w:rsidRPr="00F57701">
        <w:rPr>
          <w:rFonts w:ascii="PT Astra Serif" w:eastAsia="Times New Roman" w:hAnsi="PT Astra Serif" w:cs="Arial"/>
          <w:bCs/>
          <w:sz w:val="24"/>
          <w:szCs w:val="24"/>
          <w:lang w:eastAsia="ru-RU"/>
        </w:rPr>
        <w:t>.</w:t>
      </w:r>
    </w:p>
    <w:p w:rsidR="00D342D5" w:rsidRPr="00D342D5" w:rsidRDefault="00D342D5" w:rsidP="00D342D5">
      <w:pPr>
        <w:spacing w:after="0" w:line="276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342D5">
        <w:rPr>
          <w:rFonts w:ascii="PT Astra Serif" w:eastAsia="Calibri" w:hAnsi="PT Astra Serif" w:cs="Times New Roman"/>
          <w:b/>
          <w:sz w:val="24"/>
          <w:szCs w:val="24"/>
        </w:rPr>
        <w:t xml:space="preserve">Основные понятия: </w:t>
      </w:r>
      <w:r w:rsidRPr="00F57701">
        <w:rPr>
          <w:rFonts w:ascii="PT Astra Serif" w:eastAsia="Calibri" w:hAnsi="PT Astra Serif" w:cs="Times New Roman"/>
          <w:sz w:val="24"/>
          <w:szCs w:val="24"/>
        </w:rPr>
        <w:t>архитектор, дизайнер, команды</w:t>
      </w:r>
      <w:r w:rsidRPr="00D342D5">
        <w:rPr>
          <w:rFonts w:ascii="PT Astra Serif" w:eastAsia="Calibri" w:hAnsi="PT Astra Serif" w:cs="Times New Roman"/>
          <w:sz w:val="24"/>
          <w:szCs w:val="24"/>
        </w:rPr>
        <w:t>.</w:t>
      </w:r>
    </w:p>
    <w:p w:rsidR="00D342D5" w:rsidRPr="00D342D5" w:rsidRDefault="00D342D5" w:rsidP="00D342D5">
      <w:pPr>
        <w:spacing w:after="0" w:line="276" w:lineRule="auto"/>
        <w:jc w:val="both"/>
        <w:rPr>
          <w:rFonts w:ascii="PT Astra Serif" w:eastAsia="Calibri" w:hAnsi="PT Astra Serif" w:cs="Times New Roman"/>
          <w:sz w:val="24"/>
          <w:szCs w:val="24"/>
        </w:rPr>
      </w:pPr>
      <w:proofErr w:type="spellStart"/>
      <w:r w:rsidRPr="00D342D5">
        <w:rPr>
          <w:rFonts w:ascii="PT Astra Serif" w:eastAsia="Calibri" w:hAnsi="PT Astra Serif" w:cs="Times New Roman"/>
          <w:b/>
          <w:sz w:val="24"/>
          <w:szCs w:val="24"/>
        </w:rPr>
        <w:t>Межпредметные</w:t>
      </w:r>
      <w:proofErr w:type="spellEnd"/>
      <w:r w:rsidRPr="00D342D5">
        <w:rPr>
          <w:rFonts w:ascii="PT Astra Serif" w:eastAsia="Calibri" w:hAnsi="PT Astra Serif" w:cs="Times New Roman"/>
          <w:b/>
          <w:sz w:val="24"/>
          <w:szCs w:val="24"/>
        </w:rPr>
        <w:t xml:space="preserve"> связи:</w:t>
      </w:r>
      <w:r w:rsidRPr="00D342D5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F57701">
        <w:rPr>
          <w:rFonts w:ascii="PT Astra Serif" w:eastAsia="Calibri" w:hAnsi="PT Astra Serif" w:cs="Times New Roman"/>
          <w:sz w:val="24"/>
          <w:szCs w:val="24"/>
        </w:rPr>
        <w:t>литературное чтение</w:t>
      </w:r>
      <w:r w:rsidRPr="00D342D5">
        <w:rPr>
          <w:rFonts w:ascii="PT Astra Serif" w:eastAsia="Calibri" w:hAnsi="PT Astra Serif" w:cs="Times New Roman"/>
          <w:sz w:val="24"/>
          <w:szCs w:val="24"/>
        </w:rPr>
        <w:t>.</w:t>
      </w:r>
    </w:p>
    <w:p w:rsidR="00D342D5" w:rsidRPr="00D342D5" w:rsidRDefault="00D342D5" w:rsidP="00D342D5">
      <w:pPr>
        <w:spacing w:after="0" w:line="276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D342D5">
        <w:rPr>
          <w:rFonts w:ascii="PT Astra Serif" w:eastAsia="Calibri" w:hAnsi="PT Astra Serif" w:cs="Times New Roman"/>
          <w:b/>
          <w:sz w:val="24"/>
          <w:szCs w:val="24"/>
        </w:rPr>
        <w:t>Ресурсы:</w:t>
      </w:r>
    </w:p>
    <w:p w:rsidR="00D342D5" w:rsidRPr="00D342D5" w:rsidRDefault="00D342D5" w:rsidP="00D342D5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342D5">
        <w:rPr>
          <w:rFonts w:ascii="PT Astra Serif" w:eastAsia="Calibri" w:hAnsi="PT Astra Serif" w:cs="Times New Roman"/>
          <w:sz w:val="24"/>
          <w:szCs w:val="24"/>
        </w:rPr>
        <w:t>ПК, интерактивная доска, презентация, наглядный раздаточный интерактивный материал.</w:t>
      </w:r>
    </w:p>
    <w:p w:rsidR="00D342D5" w:rsidRPr="00D342D5" w:rsidRDefault="00D342D5" w:rsidP="00D342D5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D342D5">
        <w:rPr>
          <w:rFonts w:ascii="PT Astra Serif" w:eastAsia="Calibri" w:hAnsi="PT Astra Serif" w:cs="Times New Roman"/>
          <w:b/>
          <w:sz w:val="24"/>
          <w:szCs w:val="24"/>
        </w:rPr>
        <w:t>Организация учебного пространства:</w:t>
      </w:r>
      <w:r w:rsidRPr="00F57701">
        <w:rPr>
          <w:rFonts w:ascii="PT Astra Serif" w:eastAsia="Calibri" w:hAnsi="PT Astra Serif" w:cs="Times New Roman"/>
          <w:sz w:val="24"/>
          <w:szCs w:val="24"/>
        </w:rPr>
        <w:t xml:space="preserve"> фронтальная, индивидуальная, групповая</w:t>
      </w:r>
    </w:p>
    <w:p w:rsidR="00D342D5" w:rsidRPr="00F57701" w:rsidRDefault="00D342D5" w:rsidP="00D342D5">
      <w:pPr>
        <w:spacing w:after="0" w:line="276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D342D5" w:rsidRPr="00F57701" w:rsidRDefault="00D342D5" w:rsidP="00D342D5">
      <w:pPr>
        <w:spacing w:after="0" w:line="276" w:lineRule="auto"/>
        <w:jc w:val="both"/>
        <w:rPr>
          <w:rFonts w:ascii="PT Astra Serif" w:eastAsia="Calibri" w:hAnsi="PT Astra Serif" w:cs="Times New Roman"/>
          <w:sz w:val="24"/>
          <w:szCs w:val="24"/>
        </w:rPr>
      </w:pPr>
    </w:p>
    <w:p w:rsidR="004C5543" w:rsidRPr="00F57701" w:rsidRDefault="004C5543">
      <w:pPr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-572" w:tblpY="1801"/>
        <w:tblW w:w="26750" w:type="dxa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2693"/>
        <w:gridCol w:w="1843"/>
        <w:gridCol w:w="1843"/>
        <w:gridCol w:w="2126"/>
        <w:gridCol w:w="1418"/>
        <w:gridCol w:w="11020"/>
      </w:tblGrid>
      <w:tr w:rsidR="00530D1E" w:rsidRPr="00F57701" w:rsidTr="00E035BE">
        <w:trPr>
          <w:gridAfter w:val="1"/>
          <w:wAfter w:w="11020" w:type="dxa"/>
        </w:trPr>
        <w:tc>
          <w:tcPr>
            <w:tcW w:w="2263" w:type="dxa"/>
          </w:tcPr>
          <w:p w:rsidR="00530D1E" w:rsidRPr="00F57701" w:rsidRDefault="00530D1E" w:rsidP="00530D1E">
            <w:pPr>
              <w:spacing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Calibri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Этапы урока</w:t>
            </w:r>
          </w:p>
          <w:p w:rsidR="00530D1E" w:rsidRPr="00F57701" w:rsidRDefault="00530D1E" w:rsidP="00530D1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0D1E" w:rsidRPr="00F57701" w:rsidRDefault="00530D1E" w:rsidP="00530D1E">
            <w:pPr>
              <w:spacing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Calibri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Деятельность учителя</w:t>
            </w:r>
          </w:p>
          <w:p w:rsidR="00530D1E" w:rsidRPr="00F57701" w:rsidRDefault="00530D1E" w:rsidP="00530D1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0D1E" w:rsidRPr="00F57701" w:rsidRDefault="00530D1E" w:rsidP="00530D1E">
            <w:pPr>
              <w:spacing w:line="256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Calibri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Деятельность учеников</w:t>
            </w:r>
          </w:p>
          <w:p w:rsidR="00530D1E" w:rsidRPr="00F57701" w:rsidRDefault="00530D1E" w:rsidP="00530D1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0D1E" w:rsidRPr="00F57701" w:rsidRDefault="00530D1E" w:rsidP="00530D1E">
            <w:pPr>
              <w:spacing w:line="256" w:lineRule="auto"/>
              <w:jc w:val="center"/>
              <w:rPr>
                <w:rFonts w:ascii="PT Astra Serif" w:eastAsia="Calibri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Calibri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1843" w:type="dxa"/>
          </w:tcPr>
          <w:p w:rsidR="00530D1E" w:rsidRPr="00F57701" w:rsidRDefault="00530D1E" w:rsidP="00530D1E">
            <w:pPr>
              <w:spacing w:line="256" w:lineRule="auto"/>
              <w:jc w:val="center"/>
              <w:rPr>
                <w:rFonts w:ascii="PT Astra Serif" w:eastAsia="Calibri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Calibri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2126" w:type="dxa"/>
          </w:tcPr>
          <w:p w:rsidR="00530D1E" w:rsidRPr="00F57701" w:rsidRDefault="00530D1E" w:rsidP="00530D1E">
            <w:pPr>
              <w:spacing w:line="256" w:lineRule="auto"/>
              <w:jc w:val="center"/>
              <w:rPr>
                <w:rFonts w:ascii="PT Astra Serif" w:eastAsia="Calibri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Calibri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418" w:type="dxa"/>
          </w:tcPr>
          <w:p w:rsidR="00530D1E" w:rsidRPr="00F57701" w:rsidRDefault="00530D1E" w:rsidP="00530D1E">
            <w:pPr>
              <w:spacing w:line="256" w:lineRule="auto"/>
              <w:jc w:val="center"/>
              <w:rPr>
                <w:rFonts w:ascii="PT Astra Serif" w:eastAsia="Calibri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Calibri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</w:tr>
      <w:tr w:rsidR="00530D1E" w:rsidRPr="00F57701" w:rsidTr="00E035BE">
        <w:trPr>
          <w:gridAfter w:val="1"/>
          <w:wAfter w:w="11020" w:type="dxa"/>
        </w:trPr>
        <w:tc>
          <w:tcPr>
            <w:tcW w:w="2263" w:type="dxa"/>
          </w:tcPr>
          <w:p w:rsidR="00530D1E" w:rsidRPr="00F57701" w:rsidRDefault="00530D1E" w:rsidP="00530D1E">
            <w:pPr>
              <w:numPr>
                <w:ilvl w:val="0"/>
                <w:numId w:val="1"/>
              </w:numPr>
              <w:ind w:left="284"/>
              <w:contextualSpacing/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 Этап мотивации</w:t>
            </w:r>
            <w:r w:rsidRPr="00F57701">
              <w:rPr>
                <w:rFonts w:ascii="PT Astra Serif" w:eastAsia="Calibri" w:hAnsi="PT Astra Serif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530D1E" w:rsidRPr="00F57701" w:rsidRDefault="00530D1E" w:rsidP="00530D1E">
            <w:pPr>
              <w:spacing w:line="256" w:lineRule="auto"/>
              <w:ind w:left="284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30D1E" w:rsidRPr="00F57701" w:rsidRDefault="00530D1E" w:rsidP="00530D1E">
            <w:pPr>
              <w:spacing w:line="256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  <w:t>Создает эмоциональный настрой на урок.</w:t>
            </w:r>
          </w:p>
          <w:p w:rsidR="00530D1E" w:rsidRPr="00F57701" w:rsidRDefault="00530D1E" w:rsidP="00530D1E">
            <w:pPr>
              <w:spacing w:line="256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Знакомит с оценочной картой.</w:t>
            </w:r>
          </w:p>
        </w:tc>
        <w:tc>
          <w:tcPr>
            <w:tcW w:w="2693" w:type="dxa"/>
          </w:tcPr>
          <w:p w:rsidR="00530D1E" w:rsidRPr="00F57701" w:rsidRDefault="00530D1E" w:rsidP="00530D1E">
            <w:pPr>
              <w:spacing w:line="256" w:lineRule="auto"/>
              <w:jc w:val="center"/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Calibri" w:hAnsi="PT Astra Serif" w:cs="Times New Roman"/>
                <w:sz w:val="24"/>
                <w:szCs w:val="24"/>
              </w:rPr>
              <w:t>Эмоционально настраиваются на работу</w:t>
            </w:r>
            <w:r w:rsidRPr="00F57701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530D1E" w:rsidRPr="00F57701" w:rsidRDefault="00530D1E" w:rsidP="00530D1E">
            <w:pPr>
              <w:spacing w:line="256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Слушают учителя</w:t>
            </w:r>
          </w:p>
        </w:tc>
        <w:tc>
          <w:tcPr>
            <w:tcW w:w="1843" w:type="dxa"/>
          </w:tcPr>
          <w:p w:rsidR="00530D1E" w:rsidRPr="00F57701" w:rsidRDefault="00C471BE" w:rsidP="00530D1E">
            <w:pPr>
              <w:spacing w:line="256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Словесный </w:t>
            </w:r>
          </w:p>
        </w:tc>
        <w:tc>
          <w:tcPr>
            <w:tcW w:w="1843" w:type="dxa"/>
          </w:tcPr>
          <w:p w:rsidR="00530D1E" w:rsidRPr="00F57701" w:rsidRDefault="00C471BE" w:rsidP="00530D1E">
            <w:pPr>
              <w:spacing w:line="256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Коллективная </w:t>
            </w:r>
          </w:p>
        </w:tc>
        <w:tc>
          <w:tcPr>
            <w:tcW w:w="2126" w:type="dxa"/>
          </w:tcPr>
          <w:p w:rsidR="00530D1E" w:rsidRPr="00F57701" w:rsidRDefault="00C471BE" w:rsidP="00530D1E">
            <w:pPr>
              <w:spacing w:line="256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7C9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Формирование мотивации к обучению и целенаправленной </w:t>
            </w:r>
            <w:proofErr w:type="gramStart"/>
            <w:r w:rsidRPr="00F57C9D">
              <w:rPr>
                <w:rFonts w:ascii="PT Astra Serif" w:eastAsia="Calibri" w:hAnsi="PT Astra Serif" w:cs="Times New Roman"/>
                <w:sz w:val="24"/>
                <w:szCs w:val="24"/>
              </w:rPr>
              <w:t>познавательной  деятельности</w:t>
            </w:r>
            <w:proofErr w:type="gramEnd"/>
            <w:r w:rsidRPr="00F57C9D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30D1E" w:rsidRPr="00F57701" w:rsidRDefault="00530D1E" w:rsidP="00530D1E">
            <w:pPr>
              <w:spacing w:line="256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530D1E" w:rsidRPr="00F57701" w:rsidTr="00E035BE">
        <w:trPr>
          <w:gridAfter w:val="1"/>
          <w:wAfter w:w="11020" w:type="dxa"/>
        </w:trPr>
        <w:tc>
          <w:tcPr>
            <w:tcW w:w="2263" w:type="dxa"/>
          </w:tcPr>
          <w:p w:rsidR="00530D1E" w:rsidRPr="00F57701" w:rsidRDefault="00530D1E" w:rsidP="00C471B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F57701">
              <w:rPr>
                <w:rFonts w:ascii="PT Astra Serif" w:eastAsia="Calibri" w:hAnsi="PT Astra Serif" w:cs="Times New Roman"/>
                <w:b/>
                <w:iCs/>
                <w:sz w:val="24"/>
                <w:szCs w:val="24"/>
              </w:rPr>
              <w:t xml:space="preserve"> Актуализация знаний и фиксация затруднения в пробном действии.</w:t>
            </w:r>
          </w:p>
        </w:tc>
        <w:tc>
          <w:tcPr>
            <w:tcW w:w="3544" w:type="dxa"/>
          </w:tcPr>
          <w:p w:rsidR="00530D1E" w:rsidRPr="00F57701" w:rsidRDefault="00530D1E" w:rsidP="00530D1E">
            <w:pPr>
              <w:pStyle w:val="a4"/>
              <w:numPr>
                <w:ilvl w:val="0"/>
                <w:numId w:val="12"/>
              </w:numPr>
              <w:spacing w:line="256" w:lineRule="auto"/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  <w:t>Организует игру «Верю-не верю».</w:t>
            </w:r>
          </w:p>
          <w:p w:rsidR="00530D1E" w:rsidRPr="00F57701" w:rsidRDefault="00530D1E" w:rsidP="00530D1E">
            <w:pPr>
              <w:pStyle w:val="a4"/>
              <w:spacing w:line="256" w:lineRule="auto"/>
              <w:ind w:left="318"/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530D1E" w:rsidRPr="00F57701" w:rsidRDefault="00530D1E" w:rsidP="00530D1E">
            <w:pPr>
              <w:pStyle w:val="a4"/>
              <w:numPr>
                <w:ilvl w:val="0"/>
                <w:numId w:val="12"/>
              </w:numPr>
              <w:spacing w:line="256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  <w:t>Предлагает вопросы для обсуждения.</w:t>
            </w:r>
          </w:p>
          <w:p w:rsidR="00530D1E" w:rsidRPr="00F57701" w:rsidRDefault="00530D1E" w:rsidP="00530D1E">
            <w:pPr>
              <w:pStyle w:val="a4"/>
              <w:spacing w:line="256" w:lineRule="auto"/>
              <w:ind w:left="17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Ребята, рассмотрите эти иллюстрации</w:t>
            </w:r>
          </w:p>
          <w:p w:rsidR="00530D1E" w:rsidRPr="00F57701" w:rsidRDefault="00530D1E" w:rsidP="00530D1E">
            <w:pPr>
              <w:pStyle w:val="a4"/>
              <w:spacing w:line="256" w:lineRule="auto"/>
              <w:ind w:left="17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(на экране иллюстрации к произведениям «Приключения Незнайки и его друзей» и «Волшебник изумрудного города» </w:t>
            </w:r>
            <w:proofErr w:type="spellStart"/>
            <w:r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А.Волкова</w:t>
            </w:r>
            <w:proofErr w:type="spellEnd"/>
          </w:p>
          <w:p w:rsidR="00530D1E" w:rsidRPr="00F57701" w:rsidRDefault="00530D1E" w:rsidP="00530D1E">
            <w:pPr>
              <w:pStyle w:val="a4"/>
              <w:spacing w:line="256" w:lineRule="auto"/>
              <w:ind w:left="17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530D1E" w:rsidRPr="00F57701" w:rsidRDefault="00530D1E" w:rsidP="00530D1E">
            <w:pPr>
              <w:pStyle w:val="a4"/>
              <w:spacing w:line="256" w:lineRule="auto"/>
              <w:ind w:left="17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– Кто догадался, из каких они произведений?  (Приключения Незнайки и его друзей. Николай Носов и </w:t>
            </w: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«Волшебник изумрудного города» </w:t>
            </w:r>
            <w:proofErr w:type="spellStart"/>
            <w:r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А.Волкова</w:t>
            </w:r>
            <w:proofErr w:type="spellEnd"/>
            <w:r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</w:t>
            </w:r>
          </w:p>
          <w:p w:rsidR="00530D1E" w:rsidRPr="00F57701" w:rsidRDefault="00530D1E" w:rsidP="00530D1E">
            <w:pPr>
              <w:pStyle w:val="a4"/>
              <w:spacing w:line="256" w:lineRule="auto"/>
              <w:ind w:left="17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Скажите, что их объединяет?</w:t>
            </w:r>
          </w:p>
          <w:p w:rsidR="00530D1E" w:rsidRPr="00F57701" w:rsidRDefault="00530D1E" w:rsidP="00530D1E">
            <w:pPr>
              <w:pStyle w:val="a4"/>
              <w:spacing w:line="256" w:lineRule="auto"/>
              <w:ind w:left="17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-(</w:t>
            </w:r>
            <w:proofErr w:type="gramEnd"/>
            <w:r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Опишите дома в этих сказочных городах)</w:t>
            </w:r>
          </w:p>
          <w:p w:rsidR="00530D1E" w:rsidRPr="00F57701" w:rsidRDefault="00530D1E" w:rsidP="00530D1E">
            <w:pPr>
              <w:pStyle w:val="a4"/>
              <w:spacing w:line="256" w:lineRule="auto"/>
              <w:ind w:left="17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Как вы думаете, почему именно эти иллюстрации я выбрала для нашего урока?</w:t>
            </w:r>
          </w:p>
          <w:p w:rsidR="00530D1E" w:rsidRPr="00F57701" w:rsidRDefault="00530D1E" w:rsidP="00530D1E">
            <w:pPr>
              <w:pStyle w:val="a4"/>
              <w:spacing w:line="256" w:lineRule="auto"/>
              <w:ind w:left="17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Будем учиться создавать Сказочный город.</w:t>
            </w:r>
          </w:p>
          <w:p w:rsidR="00530D1E" w:rsidRPr="00F57701" w:rsidRDefault="00530D1E" w:rsidP="00530D1E">
            <w:pPr>
              <w:pStyle w:val="a4"/>
              <w:spacing w:line="256" w:lineRule="auto"/>
              <w:ind w:left="17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Какова тема урока? «Сказочный город».</w:t>
            </w:r>
          </w:p>
          <w:p w:rsidR="00530D1E" w:rsidRPr="00F57701" w:rsidRDefault="00530D1E" w:rsidP="00530D1E">
            <w:pPr>
              <w:pStyle w:val="a4"/>
              <w:spacing w:line="256" w:lineRule="auto"/>
              <w:ind w:left="17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  <w:p w:rsidR="00530D1E" w:rsidRPr="00F57701" w:rsidRDefault="00530D1E" w:rsidP="00530D1E">
            <w:pPr>
              <w:pStyle w:val="a4"/>
              <w:spacing w:line="256" w:lineRule="auto"/>
              <w:ind w:left="17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А вы знаете, что не только строители – Мастера постройки, но и люди других профессий. Кто знает, люди каких профессий участвуют в создании домов, городов?</w:t>
            </w:r>
          </w:p>
          <w:p w:rsidR="00530D1E" w:rsidRPr="00F57701" w:rsidRDefault="00530D1E" w:rsidP="00530D1E">
            <w:pPr>
              <w:pStyle w:val="a4"/>
              <w:spacing w:line="256" w:lineRule="auto"/>
              <w:ind w:left="17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-Какие цели поставим?</w:t>
            </w:r>
          </w:p>
          <w:p w:rsidR="00530D1E" w:rsidRPr="00F57701" w:rsidRDefault="00530D1E" w:rsidP="00530D1E">
            <w:pPr>
              <w:pStyle w:val="a4"/>
              <w:spacing w:line="256" w:lineRule="auto"/>
              <w:ind w:left="17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-Выяснить кто участвует в создании домов</w:t>
            </w:r>
          </w:p>
          <w:p w:rsidR="00530D1E" w:rsidRPr="00F57701" w:rsidRDefault="00530D1E" w:rsidP="00530D1E">
            <w:pPr>
              <w:pStyle w:val="a4"/>
              <w:spacing w:line="256" w:lineRule="auto"/>
              <w:ind w:left="176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Где мы сможем применить эти умения?</w:t>
            </w:r>
          </w:p>
        </w:tc>
        <w:tc>
          <w:tcPr>
            <w:tcW w:w="2693" w:type="dxa"/>
          </w:tcPr>
          <w:p w:rsidR="00530D1E" w:rsidRPr="00F57701" w:rsidRDefault="00530D1E" w:rsidP="00530D1E">
            <w:pPr>
              <w:spacing w:line="256" w:lineRule="auto"/>
              <w:contextualSpacing/>
              <w:rPr>
                <w:rFonts w:ascii="PT Astra Serif" w:eastAsia="Times New Roman" w:hAnsi="PT Astra Serif" w:cs="Times New Roman"/>
                <w:kern w:val="24"/>
                <w:sz w:val="24"/>
                <w:szCs w:val="24"/>
                <w:lang w:eastAsia="ru-RU"/>
              </w:rPr>
            </w:pPr>
          </w:p>
          <w:p w:rsidR="00530D1E" w:rsidRPr="00F57701" w:rsidRDefault="00530D1E" w:rsidP="00530D1E">
            <w:pPr>
              <w:spacing w:line="256" w:lineRule="auto"/>
              <w:contextualSpacing/>
              <w:rPr>
                <w:rFonts w:ascii="PT Astra Serif" w:eastAsia="Times New Roman" w:hAnsi="PT Astra Serif" w:cs="Times New Roman"/>
                <w:kern w:val="24"/>
                <w:sz w:val="24"/>
                <w:szCs w:val="24"/>
                <w:lang w:eastAsia="ru-RU"/>
              </w:rPr>
            </w:pPr>
          </w:p>
          <w:p w:rsidR="00530D1E" w:rsidRPr="00F57701" w:rsidRDefault="00530D1E" w:rsidP="00530D1E">
            <w:pPr>
              <w:spacing w:line="256" w:lineRule="auto"/>
              <w:contextualSpacing/>
              <w:rPr>
                <w:rFonts w:ascii="PT Astra Serif" w:eastAsia="Times New Roman" w:hAnsi="PT Astra Serif" w:cs="Times New Roman"/>
                <w:kern w:val="24"/>
                <w:sz w:val="24"/>
                <w:szCs w:val="24"/>
                <w:lang w:eastAsia="ru-RU"/>
              </w:rPr>
            </w:pPr>
          </w:p>
          <w:p w:rsidR="00530D1E" w:rsidRPr="00F57701" w:rsidRDefault="00530D1E" w:rsidP="00530D1E">
            <w:pPr>
              <w:spacing w:line="256" w:lineRule="auto"/>
              <w:contextualSpacing/>
              <w:rPr>
                <w:rFonts w:ascii="PT Astra Serif" w:eastAsia="Times New Roman" w:hAnsi="PT Astra Serif" w:cs="Times New Roman"/>
                <w:kern w:val="24"/>
                <w:sz w:val="24"/>
                <w:szCs w:val="24"/>
                <w:lang w:eastAsia="ru-RU"/>
              </w:rPr>
            </w:pPr>
          </w:p>
          <w:p w:rsidR="00530D1E" w:rsidRPr="00F57701" w:rsidRDefault="00530D1E" w:rsidP="00530D1E">
            <w:pPr>
              <w:spacing w:line="256" w:lineRule="auto"/>
              <w:contextualSpacing/>
              <w:rPr>
                <w:rFonts w:ascii="PT Astra Serif" w:eastAsia="Times New Roman" w:hAnsi="PT Astra Serif" w:cs="Times New Roman"/>
                <w:kern w:val="24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Times New Roman" w:hAnsi="PT Astra Serif" w:cs="Times New Roman"/>
                <w:kern w:val="24"/>
                <w:sz w:val="24"/>
                <w:szCs w:val="24"/>
                <w:lang w:eastAsia="ru-RU"/>
              </w:rPr>
              <w:t xml:space="preserve">Извлекают информацию </w:t>
            </w:r>
          </w:p>
          <w:p w:rsidR="00530D1E" w:rsidRPr="00F57701" w:rsidRDefault="00530D1E" w:rsidP="00530D1E">
            <w:pPr>
              <w:contextualSpacing/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530D1E" w:rsidRPr="00F57701" w:rsidRDefault="00530D1E" w:rsidP="00530D1E">
            <w:pPr>
              <w:contextualSpacing/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530D1E" w:rsidRPr="00F57701" w:rsidRDefault="00530D1E" w:rsidP="00530D1E">
            <w:pPr>
              <w:contextualSpacing/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530D1E" w:rsidRPr="00F57701" w:rsidRDefault="00530D1E" w:rsidP="00530D1E">
            <w:pPr>
              <w:contextualSpacing/>
              <w:rPr>
                <w:rFonts w:ascii="PT Astra Serif" w:eastAsia="Times New Roman" w:hAnsi="PT Astra Serif" w:cs="Times New Roman"/>
                <w:kern w:val="24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Устно </w:t>
            </w:r>
            <w:r w:rsidRPr="00F57701">
              <w:rPr>
                <w:rFonts w:ascii="PT Astra Serif" w:eastAsia="Times New Roman" w:hAnsi="PT Astra Serif" w:cs="Times New Roman"/>
                <w:kern w:val="24"/>
                <w:sz w:val="24"/>
                <w:szCs w:val="24"/>
                <w:lang w:eastAsia="ru-RU"/>
              </w:rPr>
              <w:t>отвечают на вопросы учителя</w:t>
            </w:r>
          </w:p>
          <w:p w:rsidR="00530D1E" w:rsidRPr="00F57701" w:rsidRDefault="00530D1E" w:rsidP="00530D1E">
            <w:pPr>
              <w:spacing w:line="256" w:lineRule="auto"/>
              <w:contextualSpacing/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530D1E" w:rsidRPr="00F57701" w:rsidRDefault="00530D1E" w:rsidP="00530D1E">
            <w:pPr>
              <w:spacing w:line="256" w:lineRule="auto"/>
              <w:contextualSpacing/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530D1E" w:rsidRPr="00F57701" w:rsidRDefault="00530D1E" w:rsidP="00530D1E">
            <w:pPr>
              <w:spacing w:line="256" w:lineRule="auto"/>
              <w:contextualSpacing/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530D1E" w:rsidRPr="00F57701" w:rsidRDefault="00530D1E" w:rsidP="00530D1E">
            <w:pPr>
              <w:spacing w:line="256" w:lineRule="auto"/>
              <w:contextualSpacing/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530D1E" w:rsidRPr="00F57701" w:rsidRDefault="00530D1E" w:rsidP="00530D1E">
            <w:pPr>
              <w:spacing w:line="256" w:lineRule="auto"/>
              <w:contextualSpacing/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530D1E" w:rsidRPr="00F57701" w:rsidRDefault="00530D1E" w:rsidP="00530D1E">
            <w:pPr>
              <w:spacing w:line="256" w:lineRule="auto"/>
              <w:contextualSpacing/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  <w:p w:rsidR="00530D1E" w:rsidRPr="00F57701" w:rsidRDefault="00530D1E" w:rsidP="00530D1E">
            <w:pPr>
              <w:spacing w:line="256" w:lineRule="auto"/>
              <w:contextualSpacing/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Предлагают варианты темы урока.</w:t>
            </w:r>
          </w:p>
          <w:p w:rsidR="00530D1E" w:rsidRPr="00F57701" w:rsidRDefault="00530D1E" w:rsidP="00530D1E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471BE" w:rsidRPr="00F57701" w:rsidRDefault="00C471BE" w:rsidP="00530D1E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471BE" w:rsidRPr="00F57701" w:rsidRDefault="00C471BE" w:rsidP="00530D1E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471BE" w:rsidRPr="00F57701" w:rsidRDefault="00C471BE" w:rsidP="00530D1E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471BE" w:rsidRPr="00F57701" w:rsidRDefault="00C471BE" w:rsidP="00530D1E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471BE" w:rsidRPr="00F57701" w:rsidRDefault="00C471BE" w:rsidP="00530D1E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471BE" w:rsidRPr="00F57701" w:rsidRDefault="00C471BE" w:rsidP="00530D1E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471BE" w:rsidRPr="00F57701" w:rsidRDefault="00C471BE" w:rsidP="00530D1E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471BE" w:rsidRPr="00F57701" w:rsidRDefault="00C471BE" w:rsidP="00530D1E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471BE" w:rsidRPr="00F57701" w:rsidRDefault="00C471BE" w:rsidP="00530D1E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471BE" w:rsidRPr="00F57701" w:rsidRDefault="00C471BE" w:rsidP="00530D1E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471BE" w:rsidRPr="00F57701" w:rsidRDefault="00C471BE" w:rsidP="00530D1E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471BE" w:rsidRPr="00F57701" w:rsidRDefault="00C471BE" w:rsidP="00530D1E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471BE" w:rsidRPr="00F57701" w:rsidRDefault="00C471BE" w:rsidP="00530D1E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471BE" w:rsidRPr="00F57701" w:rsidRDefault="00C471BE" w:rsidP="00530D1E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471BE" w:rsidRPr="00F57701" w:rsidRDefault="00C471BE" w:rsidP="00530D1E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C471BE" w:rsidRPr="00F57701" w:rsidRDefault="00C471BE" w:rsidP="00530D1E">
            <w:pPr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Предполагают </w:t>
            </w:r>
          </w:p>
        </w:tc>
        <w:tc>
          <w:tcPr>
            <w:tcW w:w="1843" w:type="dxa"/>
          </w:tcPr>
          <w:p w:rsidR="00530D1E" w:rsidRPr="00F57701" w:rsidRDefault="00C471BE" w:rsidP="00530D1E">
            <w:pPr>
              <w:spacing w:line="256" w:lineRule="auto"/>
              <w:contextualSpacing/>
              <w:rPr>
                <w:rFonts w:ascii="PT Astra Serif" w:eastAsia="Times New Roman" w:hAnsi="PT Astra Serif" w:cs="Times New Roman"/>
                <w:kern w:val="24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Times New Roman" w:hAnsi="PT Astra Serif" w:cs="Times New Roman"/>
                <w:kern w:val="24"/>
                <w:sz w:val="24"/>
                <w:szCs w:val="24"/>
                <w:lang w:eastAsia="ru-RU"/>
              </w:rPr>
              <w:lastRenderedPageBreak/>
              <w:t>Словесный, наглядный</w:t>
            </w:r>
          </w:p>
        </w:tc>
        <w:tc>
          <w:tcPr>
            <w:tcW w:w="1843" w:type="dxa"/>
          </w:tcPr>
          <w:p w:rsidR="00530D1E" w:rsidRPr="00F57701" w:rsidRDefault="00C471BE" w:rsidP="00530D1E">
            <w:pPr>
              <w:spacing w:line="256" w:lineRule="auto"/>
              <w:contextualSpacing/>
              <w:rPr>
                <w:rFonts w:ascii="PT Astra Serif" w:eastAsia="Times New Roman" w:hAnsi="PT Astra Serif" w:cs="Times New Roman"/>
                <w:kern w:val="24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Times New Roman" w:hAnsi="PT Astra Serif" w:cs="Times New Roman"/>
                <w:kern w:val="24"/>
                <w:sz w:val="24"/>
                <w:szCs w:val="24"/>
                <w:lang w:eastAsia="ru-RU"/>
              </w:rPr>
              <w:t>Фронтальная, индивидуальная</w:t>
            </w:r>
          </w:p>
        </w:tc>
        <w:tc>
          <w:tcPr>
            <w:tcW w:w="2126" w:type="dxa"/>
          </w:tcPr>
          <w:p w:rsidR="00C471BE" w:rsidRPr="00C471BE" w:rsidRDefault="00C471BE" w:rsidP="00C471B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471BE">
              <w:rPr>
                <w:rFonts w:ascii="PT Astra Serif" w:eastAsia="Calibri" w:hAnsi="PT Astra Serif" w:cs="Times New Roman"/>
                <w:sz w:val="24"/>
                <w:szCs w:val="24"/>
              </w:rPr>
              <w:t>Развивать умение слушать и понимать других.</w:t>
            </w:r>
          </w:p>
          <w:p w:rsidR="00C471BE" w:rsidRPr="00C471BE" w:rsidRDefault="00C471BE" w:rsidP="00C471B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530D1E" w:rsidRPr="00F57701" w:rsidRDefault="00C471BE" w:rsidP="00C471BE">
            <w:pPr>
              <w:spacing w:line="256" w:lineRule="auto"/>
              <w:contextualSpacing/>
              <w:rPr>
                <w:rFonts w:ascii="PT Astra Serif" w:eastAsia="Times New Roman" w:hAnsi="PT Astra Serif" w:cs="Times New Roman"/>
                <w:kern w:val="24"/>
                <w:sz w:val="24"/>
                <w:szCs w:val="24"/>
                <w:lang w:eastAsia="ru-RU"/>
              </w:rPr>
            </w:pPr>
            <w:r w:rsidRPr="00F57C9D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Формировать мотивацию к обучению и целенаправленной </w:t>
            </w:r>
            <w:proofErr w:type="gramStart"/>
            <w:r w:rsidRPr="00F57C9D">
              <w:rPr>
                <w:rFonts w:ascii="PT Astra Serif" w:eastAsia="Calibri" w:hAnsi="PT Astra Serif" w:cs="Times New Roman"/>
                <w:sz w:val="24"/>
                <w:szCs w:val="24"/>
              </w:rPr>
              <w:t>познавательной  деятельности</w:t>
            </w:r>
            <w:proofErr w:type="gramEnd"/>
            <w:r w:rsidRPr="00F57C9D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30D1E" w:rsidRPr="00F57701" w:rsidRDefault="00C471BE" w:rsidP="00530D1E">
            <w:pPr>
              <w:spacing w:line="256" w:lineRule="auto"/>
              <w:contextualSpacing/>
              <w:rPr>
                <w:rFonts w:ascii="PT Astra Serif" w:eastAsia="Times New Roman" w:hAnsi="PT Astra Serif" w:cs="Times New Roman"/>
                <w:kern w:val="24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Times New Roman" w:hAnsi="PT Astra Serif" w:cs="Times New Roman"/>
                <w:kern w:val="24"/>
                <w:sz w:val="24"/>
                <w:szCs w:val="24"/>
                <w:lang w:eastAsia="ru-RU"/>
              </w:rPr>
              <w:t xml:space="preserve">Презентация </w:t>
            </w:r>
          </w:p>
        </w:tc>
      </w:tr>
      <w:tr w:rsidR="00530D1E" w:rsidRPr="00F57701" w:rsidTr="00E035BE">
        <w:trPr>
          <w:gridAfter w:val="1"/>
          <w:wAfter w:w="11020" w:type="dxa"/>
          <w:trHeight w:val="1569"/>
        </w:trPr>
        <w:tc>
          <w:tcPr>
            <w:tcW w:w="2263" w:type="dxa"/>
            <w:hideMark/>
          </w:tcPr>
          <w:p w:rsidR="00530D1E" w:rsidRPr="00F57701" w:rsidRDefault="00530D1E" w:rsidP="00530D1E">
            <w:pPr>
              <w:pStyle w:val="a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hAnsi="PT Astra Serif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3. </w:t>
            </w:r>
            <w:r w:rsidRPr="00F5770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57701">
              <w:rPr>
                <w:rFonts w:ascii="PT Astra Serif" w:hAnsi="PT Astra Serif" w:cs="Times New Roman"/>
                <w:b/>
                <w:sz w:val="24"/>
                <w:szCs w:val="24"/>
              </w:rPr>
              <w:t>Усвоение новых знаний и способов действий.</w:t>
            </w:r>
            <w:r w:rsidRPr="00F5770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530D1E" w:rsidRPr="00F57701" w:rsidRDefault="00530D1E" w:rsidP="00530D1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hideMark/>
          </w:tcPr>
          <w:p w:rsidR="00530D1E" w:rsidRPr="00F57701" w:rsidRDefault="00530D1E" w:rsidP="00530D1E">
            <w:pPr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  <w:t>Организует работу в группах.</w:t>
            </w:r>
          </w:p>
          <w:p w:rsidR="00530D1E" w:rsidRPr="00F57701" w:rsidRDefault="00530D1E" w:rsidP="00530D1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076FC3">
              <w:rPr>
                <w:rFonts w:ascii="PT Astra Serif" w:eastAsia="Calibri" w:hAnsi="PT Astra Serif" w:cs="Times New Roman"/>
                <w:sz w:val="24"/>
                <w:szCs w:val="24"/>
              </w:rPr>
              <w:t>- На партах лежат листы, на которых вам необходимо выполнить задание. У каждой группы будет своё задание, которое необходимо выполнить. (</w:t>
            </w:r>
            <w:r w:rsidRPr="00076FC3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>Одним</w:t>
            </w:r>
            <w:r w:rsidRPr="00076F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нужно соединить стрелками слово и понятие, </w:t>
            </w:r>
            <w:r w:rsidRPr="00076FC3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 xml:space="preserve">другим </w:t>
            </w:r>
            <w:r w:rsidRPr="00076F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разгадать кроссворд, </w:t>
            </w:r>
            <w:r w:rsidRPr="00076FC3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lastRenderedPageBreak/>
              <w:t xml:space="preserve">третьим </w:t>
            </w:r>
            <w:r w:rsidRPr="00076F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собрать из слогов название профессии, а </w:t>
            </w:r>
            <w:r w:rsidRPr="00F57701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>четвертая</w:t>
            </w:r>
            <w:r w:rsidRPr="00076FC3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 xml:space="preserve"> и пятая </w:t>
            </w:r>
            <w:r w:rsidRPr="00F57701">
              <w:rPr>
                <w:rFonts w:ascii="PT Astra Serif" w:eastAsia="Calibri" w:hAnsi="PT Astra Serif" w:cs="Times New Roman"/>
                <w:sz w:val="24"/>
                <w:szCs w:val="24"/>
                <w:u w:val="single"/>
              </w:rPr>
              <w:t xml:space="preserve">группа </w:t>
            </w:r>
            <w:r w:rsidRPr="00076FC3">
              <w:rPr>
                <w:rFonts w:ascii="PT Astra Serif" w:eastAsia="Calibri" w:hAnsi="PT Astra Serif" w:cs="Times New Roman"/>
                <w:sz w:val="24"/>
                <w:szCs w:val="24"/>
              </w:rPr>
              <w:t>«</w:t>
            </w:r>
            <w:proofErr w:type="gramStart"/>
            <w:r w:rsidRPr="00076FC3">
              <w:rPr>
                <w:rFonts w:ascii="PT Astra Serif" w:eastAsia="Calibri" w:hAnsi="PT Astra Serif" w:cs="Times New Roman"/>
                <w:sz w:val="24"/>
                <w:szCs w:val="24"/>
              </w:rPr>
              <w:t>Эксперты»-</w:t>
            </w:r>
            <w:proofErr w:type="gramEnd"/>
            <w:r w:rsidRPr="00076FC3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самостоятельно выяснят  понятия слов и будут  следить за правильностью ответов учащихся).</w:t>
            </w:r>
          </w:p>
          <w:p w:rsidR="00530D1E" w:rsidRPr="00F57701" w:rsidRDefault="00530D1E" w:rsidP="00530D1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Организует </w:t>
            </w:r>
            <w:proofErr w:type="spellStart"/>
            <w:r w:rsidRPr="00F57701">
              <w:rPr>
                <w:rFonts w:ascii="PT Astra Serif" w:eastAsia="Calibri" w:hAnsi="PT Astra Serif" w:cs="Times New Roman"/>
                <w:sz w:val="24"/>
                <w:szCs w:val="24"/>
              </w:rPr>
              <w:t>самооценивание</w:t>
            </w:r>
            <w:proofErr w:type="spellEnd"/>
          </w:p>
        </w:tc>
        <w:tc>
          <w:tcPr>
            <w:tcW w:w="2693" w:type="dxa"/>
            <w:hideMark/>
          </w:tcPr>
          <w:p w:rsidR="00530D1E" w:rsidRPr="00F57701" w:rsidRDefault="00530D1E" w:rsidP="00530D1E">
            <w:pPr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Работают в группах.</w:t>
            </w:r>
          </w:p>
          <w:p w:rsidR="00530D1E" w:rsidRPr="00F57701" w:rsidRDefault="00530D1E" w:rsidP="00530D1E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Times New Roman" w:hAnsi="PT Astra Serif" w:cs="Times New Roman"/>
                <w:kern w:val="24"/>
                <w:sz w:val="24"/>
                <w:szCs w:val="24"/>
                <w:lang w:eastAsia="ru-RU"/>
              </w:rPr>
              <w:t>Находят и выделяют в тексте необходимую информацию.</w:t>
            </w:r>
          </w:p>
          <w:p w:rsidR="00530D1E" w:rsidRPr="00F57701" w:rsidRDefault="00530D1E" w:rsidP="00530D1E">
            <w:pPr>
              <w:ind w:firstLine="28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530D1E" w:rsidRPr="00F57701" w:rsidRDefault="00530D1E" w:rsidP="00530D1E">
            <w:pPr>
              <w:ind w:firstLine="28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530D1E" w:rsidRPr="00F57701" w:rsidRDefault="00530D1E" w:rsidP="00530D1E">
            <w:pPr>
              <w:ind w:firstLine="28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530D1E" w:rsidRPr="00F57701" w:rsidRDefault="00530D1E" w:rsidP="00530D1E">
            <w:pPr>
              <w:ind w:firstLine="28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530D1E" w:rsidRPr="00F57701" w:rsidRDefault="00530D1E" w:rsidP="00530D1E">
            <w:pPr>
              <w:ind w:firstLine="28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530D1E" w:rsidRPr="00F57701" w:rsidRDefault="00530D1E" w:rsidP="00530D1E">
            <w:pPr>
              <w:ind w:firstLine="28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530D1E" w:rsidRPr="00F57701" w:rsidRDefault="00530D1E" w:rsidP="00530D1E">
            <w:pPr>
              <w:ind w:firstLine="10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Осуществляют самооценку</w:t>
            </w:r>
          </w:p>
        </w:tc>
        <w:tc>
          <w:tcPr>
            <w:tcW w:w="1843" w:type="dxa"/>
          </w:tcPr>
          <w:p w:rsidR="00530D1E" w:rsidRPr="00F57701" w:rsidRDefault="00C471BE" w:rsidP="00530D1E">
            <w:pPr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Словесный, наглядный</w:t>
            </w:r>
          </w:p>
        </w:tc>
        <w:tc>
          <w:tcPr>
            <w:tcW w:w="1843" w:type="dxa"/>
          </w:tcPr>
          <w:p w:rsidR="00530D1E" w:rsidRPr="00F57701" w:rsidRDefault="00C471BE" w:rsidP="00530D1E">
            <w:pPr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2126" w:type="dxa"/>
          </w:tcPr>
          <w:p w:rsidR="00C471BE" w:rsidRPr="00C471BE" w:rsidRDefault="00C471BE" w:rsidP="00C471BE">
            <w:pPr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C471B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Понимание смысла тер</w:t>
            </w:r>
            <w:r w:rsidR="00283D85" w:rsidRPr="00F57701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минов, связанных с темой урока</w:t>
            </w:r>
            <w:r w:rsidRPr="00C471B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.</w:t>
            </w:r>
          </w:p>
          <w:p w:rsidR="00C471BE" w:rsidRPr="00C471BE" w:rsidRDefault="00C471BE" w:rsidP="00C471BE">
            <w:pPr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C471BE">
              <w:rPr>
                <w:rFonts w:ascii="PT Astra Serif" w:eastAsia="Calibri" w:hAnsi="PT Astra Serif" w:cs="Times New Roman"/>
                <w:sz w:val="24"/>
                <w:szCs w:val="24"/>
              </w:rPr>
              <w:t>Развивать умение слушать и понимать других.</w:t>
            </w:r>
          </w:p>
          <w:p w:rsidR="00C471BE" w:rsidRPr="00C471BE" w:rsidRDefault="00C471BE" w:rsidP="00C471B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C471BE" w:rsidRPr="00C471BE" w:rsidRDefault="00C471BE" w:rsidP="00C471B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471BE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Развивать умение высказывать своё предположение на ос</w:t>
            </w:r>
            <w:r w:rsidR="00283D85" w:rsidRPr="00F57701">
              <w:rPr>
                <w:rFonts w:ascii="PT Astra Serif" w:eastAsia="Calibri" w:hAnsi="PT Astra Serif" w:cs="Times New Roman"/>
                <w:sz w:val="24"/>
                <w:szCs w:val="24"/>
              </w:rPr>
              <w:t>нове работы с материалом урока</w:t>
            </w:r>
            <w:r w:rsidRPr="00C471BE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C471BE" w:rsidRPr="00C471BE" w:rsidRDefault="00C471BE" w:rsidP="00C471B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530D1E" w:rsidRPr="00F57701" w:rsidRDefault="00C471BE" w:rsidP="00C471BE">
            <w:pPr>
              <w:jc w:val="both"/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Умение сравнивать, анализировать, обобщать; умение мыслить, делать выводы.</w:t>
            </w:r>
          </w:p>
        </w:tc>
        <w:tc>
          <w:tcPr>
            <w:tcW w:w="1418" w:type="dxa"/>
          </w:tcPr>
          <w:p w:rsidR="00530D1E" w:rsidRPr="00F57701" w:rsidRDefault="00667CEA" w:rsidP="00530D1E">
            <w:pPr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Презентация, словари.</w:t>
            </w:r>
          </w:p>
        </w:tc>
      </w:tr>
      <w:tr w:rsidR="00530D1E" w:rsidRPr="00F57701" w:rsidTr="00E035BE">
        <w:trPr>
          <w:gridAfter w:val="1"/>
          <w:wAfter w:w="11020" w:type="dxa"/>
          <w:trHeight w:val="584"/>
        </w:trPr>
        <w:tc>
          <w:tcPr>
            <w:tcW w:w="2263" w:type="dxa"/>
            <w:hideMark/>
          </w:tcPr>
          <w:p w:rsidR="00530D1E" w:rsidRPr="00F57701" w:rsidRDefault="00530D1E" w:rsidP="00667CEA">
            <w:pPr>
              <w:pStyle w:val="a4"/>
              <w:ind w:left="29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4.</w:t>
            </w:r>
            <w:r w:rsidRPr="00F57701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Первичная проверка понимания учащимися нового материала.</w:t>
            </w:r>
          </w:p>
        </w:tc>
        <w:tc>
          <w:tcPr>
            <w:tcW w:w="3544" w:type="dxa"/>
            <w:hideMark/>
          </w:tcPr>
          <w:p w:rsidR="00530D1E" w:rsidRPr="00F57701" w:rsidRDefault="00530D1E" w:rsidP="00530D1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Проводит перекрестный опрос групп </w:t>
            </w:r>
          </w:p>
          <w:p w:rsidR="00530D1E" w:rsidRPr="00F57701" w:rsidRDefault="00530D1E" w:rsidP="00530D1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eastAsia="Calibri" w:hAnsi="PT Astra Serif" w:cs="Times New Roman"/>
                <w:sz w:val="24"/>
                <w:szCs w:val="24"/>
              </w:rPr>
              <w:t>Задаёт вопросы</w:t>
            </w:r>
          </w:p>
          <w:p w:rsidR="00530D1E" w:rsidRPr="00F57701" w:rsidRDefault="00530D1E" w:rsidP="00530D1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eastAsia="Calibri" w:hAnsi="PT Astra Serif" w:cs="Times New Roman"/>
                <w:sz w:val="24"/>
                <w:szCs w:val="24"/>
              </w:rPr>
              <w:t>Организует самооценку выполненной работы</w:t>
            </w:r>
          </w:p>
          <w:p w:rsidR="00530D1E" w:rsidRPr="00F57701" w:rsidRDefault="00530D1E" w:rsidP="00530D1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eastAsia="Calibri" w:hAnsi="PT Astra Serif" w:cs="Times New Roman"/>
                <w:sz w:val="24"/>
                <w:szCs w:val="24"/>
              </w:rPr>
              <w:t>Организует физкультминутку</w:t>
            </w:r>
          </w:p>
        </w:tc>
        <w:tc>
          <w:tcPr>
            <w:tcW w:w="2693" w:type="dxa"/>
            <w:hideMark/>
          </w:tcPr>
          <w:p w:rsidR="00530D1E" w:rsidRPr="00F57701" w:rsidRDefault="00530D1E" w:rsidP="00530D1E">
            <w:pPr>
              <w:ind w:firstLine="10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530D1E" w:rsidRPr="00F57701" w:rsidRDefault="00530D1E" w:rsidP="00530D1E">
            <w:pPr>
              <w:ind w:firstLine="10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</w:rPr>
              <w:t>Отвечают на вопросы. Делают вывод</w:t>
            </w:r>
          </w:p>
          <w:p w:rsidR="00530D1E" w:rsidRPr="00F57701" w:rsidRDefault="00530D1E" w:rsidP="00530D1E">
            <w:pPr>
              <w:ind w:firstLine="10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</w:rPr>
              <w:t>Осуществляют самооценку</w:t>
            </w:r>
          </w:p>
        </w:tc>
        <w:tc>
          <w:tcPr>
            <w:tcW w:w="1843" w:type="dxa"/>
          </w:tcPr>
          <w:p w:rsidR="00530D1E" w:rsidRPr="00F57701" w:rsidRDefault="00667CEA" w:rsidP="00530D1E">
            <w:pPr>
              <w:ind w:firstLine="10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Словесный </w:t>
            </w:r>
          </w:p>
        </w:tc>
        <w:tc>
          <w:tcPr>
            <w:tcW w:w="1843" w:type="dxa"/>
          </w:tcPr>
          <w:p w:rsidR="00530D1E" w:rsidRPr="00F57701" w:rsidRDefault="00667CEA" w:rsidP="00530D1E">
            <w:pPr>
              <w:ind w:firstLine="10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126" w:type="dxa"/>
          </w:tcPr>
          <w:p w:rsidR="00667CEA" w:rsidRPr="00C471BE" w:rsidRDefault="00667CEA" w:rsidP="00667CEA">
            <w:pPr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C471B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Понимание смысла тер</w:t>
            </w:r>
            <w:r w:rsidR="00283D85" w:rsidRPr="00F57701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минов, связанных с темой урока</w:t>
            </w:r>
            <w:r w:rsidRPr="00C471BE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.</w:t>
            </w:r>
          </w:p>
          <w:p w:rsidR="00667CEA" w:rsidRPr="00C471BE" w:rsidRDefault="00667CEA" w:rsidP="00667CEA">
            <w:pPr>
              <w:jc w:val="both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C471BE">
              <w:rPr>
                <w:rFonts w:ascii="PT Astra Serif" w:eastAsia="Calibri" w:hAnsi="PT Astra Serif" w:cs="Times New Roman"/>
                <w:sz w:val="24"/>
                <w:szCs w:val="24"/>
              </w:rPr>
              <w:t>Развивать умение слушать и понимать других.</w:t>
            </w:r>
          </w:p>
          <w:p w:rsidR="00667CEA" w:rsidRPr="00C471BE" w:rsidRDefault="00667CEA" w:rsidP="00667CEA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471BE">
              <w:rPr>
                <w:rFonts w:ascii="PT Astra Serif" w:eastAsia="Calibri" w:hAnsi="PT Astra Serif" w:cs="Times New Roman"/>
                <w:sz w:val="24"/>
                <w:szCs w:val="24"/>
              </w:rPr>
              <w:t>Развивать умение высказывать своё предположение на ос</w:t>
            </w:r>
            <w:r w:rsidR="00283D85" w:rsidRPr="00F57701">
              <w:rPr>
                <w:rFonts w:ascii="PT Astra Serif" w:eastAsia="Calibri" w:hAnsi="PT Astra Serif" w:cs="Times New Roman"/>
                <w:sz w:val="24"/>
                <w:szCs w:val="24"/>
              </w:rPr>
              <w:t>нове работы с материалом урока</w:t>
            </w:r>
            <w:r w:rsidRPr="00C471BE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530D1E" w:rsidRPr="00F57701" w:rsidRDefault="00667CEA" w:rsidP="00530D1E">
            <w:pPr>
              <w:ind w:firstLine="10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Умение сравнивать, анализировать, обобщать; умение мыслить, делать выводы</w:t>
            </w:r>
          </w:p>
        </w:tc>
        <w:tc>
          <w:tcPr>
            <w:tcW w:w="1418" w:type="dxa"/>
          </w:tcPr>
          <w:p w:rsidR="00530D1E" w:rsidRPr="00F57701" w:rsidRDefault="00530D1E" w:rsidP="00530D1E">
            <w:pPr>
              <w:ind w:firstLine="10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530D1E" w:rsidRPr="00F57701" w:rsidTr="00E035BE">
        <w:trPr>
          <w:gridAfter w:val="1"/>
          <w:wAfter w:w="11020" w:type="dxa"/>
          <w:trHeight w:val="584"/>
        </w:trPr>
        <w:tc>
          <w:tcPr>
            <w:tcW w:w="2263" w:type="dxa"/>
          </w:tcPr>
          <w:p w:rsidR="00530D1E" w:rsidRPr="00F57701" w:rsidRDefault="00530D1E" w:rsidP="00E035BE">
            <w:pPr>
              <w:pStyle w:val="a5"/>
              <w:rPr>
                <w:rFonts w:ascii="PT Astra Serif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hAnsi="PT Astra Serif" w:cs="Times New Roman"/>
                <w:sz w:val="24"/>
                <w:szCs w:val="24"/>
              </w:rPr>
              <w:t xml:space="preserve">5. </w:t>
            </w:r>
            <w:r w:rsidRPr="00F57701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Применение знаний и умений в новой ситуации. Творческая </w:t>
            </w:r>
            <w:r w:rsidRPr="00F57701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работа учащихся</w:t>
            </w:r>
            <w:r w:rsidR="00E37CFC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E37CFC" w:rsidRPr="00E035BE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E37CFC" w:rsidRPr="00E035BE">
              <w:rPr>
                <w:rFonts w:ascii="PT Astra Serif" w:hAnsi="PT Astra Serif" w:cs="Times New Roman"/>
                <w:b/>
                <w:sz w:val="24"/>
                <w:szCs w:val="24"/>
              </w:rPr>
              <w:t>Демонстрация работ.</w:t>
            </w:r>
          </w:p>
        </w:tc>
        <w:tc>
          <w:tcPr>
            <w:tcW w:w="3544" w:type="dxa"/>
          </w:tcPr>
          <w:p w:rsidR="00530D1E" w:rsidRPr="00F57701" w:rsidRDefault="00530D1E" w:rsidP="00530D1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Организует работу, используя прием «Толстые и тонкие вопросы»</w:t>
            </w:r>
          </w:p>
          <w:p w:rsidR="00530D1E" w:rsidRPr="00F57701" w:rsidRDefault="00530D1E" w:rsidP="00530D1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Организует практическую работу на нетбуках</w:t>
            </w:r>
          </w:p>
          <w:p w:rsidR="00530D1E" w:rsidRPr="00F57701" w:rsidRDefault="00530D1E" w:rsidP="00530D1E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Предлагает индивидуальные и парные задания</w:t>
            </w:r>
          </w:p>
          <w:p w:rsidR="00E37CFC" w:rsidRDefault="00E035BE" w:rsidP="00E37CFC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</w:rPr>
              <w:t>Контролирует соблюдение правил техники безопасности. Даёт рекомендации, отвечает на вопросы</w:t>
            </w:r>
          </w:p>
          <w:p w:rsidR="00E37CFC" w:rsidRPr="00E035BE" w:rsidRDefault="00E37CFC" w:rsidP="00E37CFC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Pr="00E035B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Я вижу, многие </w:t>
            </w:r>
            <w:r w:rsidRPr="00F57701">
              <w:rPr>
                <w:rFonts w:ascii="PT Astra Serif" w:eastAsia="Calibri" w:hAnsi="PT Astra Serif" w:cs="Times New Roman"/>
                <w:sz w:val="24"/>
                <w:szCs w:val="24"/>
              </w:rPr>
              <w:t>готовы представить свою работу</w:t>
            </w:r>
            <w:r w:rsidRPr="00E035B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. </w:t>
            </w:r>
          </w:p>
          <w:p w:rsidR="00E035BE" w:rsidRPr="00F57701" w:rsidRDefault="00E37CFC" w:rsidP="00E37CFC">
            <w:pPr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Даёт </w:t>
            </w:r>
            <w:r w:rsidRPr="00F57C9D">
              <w:rPr>
                <w:rFonts w:ascii="PT Astra Serif" w:eastAsia="Calibri" w:hAnsi="PT Astra Serif" w:cs="Times New Roman"/>
                <w:sz w:val="24"/>
                <w:szCs w:val="24"/>
              </w:rPr>
              <w:t>краткую оценку своих о</w:t>
            </w:r>
            <w:r w:rsidRPr="00F57701">
              <w:rPr>
                <w:rFonts w:ascii="PT Astra Serif" w:eastAsia="Calibri" w:hAnsi="PT Astra Serif" w:cs="Times New Roman"/>
                <w:sz w:val="24"/>
                <w:szCs w:val="24"/>
              </w:rPr>
              <w:t>щущений от увиденного.</w:t>
            </w:r>
          </w:p>
        </w:tc>
        <w:tc>
          <w:tcPr>
            <w:tcW w:w="2693" w:type="dxa"/>
          </w:tcPr>
          <w:p w:rsidR="00530D1E" w:rsidRPr="00F57701" w:rsidRDefault="00530D1E" w:rsidP="00530D1E">
            <w:pPr>
              <w:ind w:firstLine="10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Самостоятельно составляют вопросы</w:t>
            </w:r>
          </w:p>
          <w:p w:rsidR="00530D1E" w:rsidRPr="00F57701" w:rsidRDefault="00530D1E" w:rsidP="00530D1E">
            <w:pPr>
              <w:ind w:firstLine="10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</w:rPr>
              <w:t>Отвечают на вопросы одноклассников</w:t>
            </w:r>
          </w:p>
          <w:p w:rsidR="00530D1E" w:rsidRPr="00F57701" w:rsidRDefault="00530D1E" w:rsidP="00530D1E">
            <w:pPr>
              <w:ind w:firstLine="10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Обсуждают правила работы на нетбуках</w:t>
            </w:r>
          </w:p>
          <w:p w:rsidR="00530D1E" w:rsidRPr="00F57701" w:rsidRDefault="00E035BE" w:rsidP="00530D1E">
            <w:pPr>
              <w:ind w:firstLine="10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</w:rPr>
              <w:t>О</w:t>
            </w:r>
            <w:r w:rsidR="00530D1E" w:rsidRPr="00F5770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существляют самооценку. </w:t>
            </w:r>
          </w:p>
          <w:p w:rsidR="00E37CFC" w:rsidRDefault="00E035BE" w:rsidP="00E035BE">
            <w:pPr>
              <w:ind w:firstLine="108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</w:rPr>
              <w:t>Работают над созданием рисунка.</w:t>
            </w:r>
            <w:r w:rsidR="00E37CFC" w:rsidRPr="00F57701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:rsidR="00E37CFC" w:rsidRDefault="00E37CFC" w:rsidP="00E035BE">
            <w:pPr>
              <w:ind w:firstLine="108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E37CFC" w:rsidRDefault="00E37CFC" w:rsidP="00E035BE">
            <w:pPr>
              <w:ind w:firstLine="108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530D1E" w:rsidRPr="00F57701" w:rsidRDefault="00E37CFC" w:rsidP="00E035BE">
            <w:pPr>
              <w:ind w:firstLine="108"/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Calibri" w:hAnsi="PT Astra Serif" w:cs="Times New Roman"/>
                <w:sz w:val="24"/>
                <w:szCs w:val="24"/>
              </w:rPr>
              <w:t>Демонстрируют свои работы</w:t>
            </w:r>
            <w:r w:rsidRPr="00F57C9D">
              <w:rPr>
                <w:rFonts w:ascii="PT Astra Serif" w:eastAsia="Calibri" w:hAnsi="PT Astra Serif" w:cs="Times New Roman"/>
                <w:sz w:val="24"/>
                <w:szCs w:val="24"/>
              </w:rPr>
              <w:t>. Объясняют идею и мотив выбора того или и</w:t>
            </w:r>
            <w:r w:rsidRPr="00F57701">
              <w:rPr>
                <w:rFonts w:ascii="PT Astra Serif" w:eastAsia="Calibri" w:hAnsi="PT Astra Serif" w:cs="Times New Roman"/>
                <w:sz w:val="24"/>
                <w:szCs w:val="24"/>
              </w:rPr>
              <w:t>ного элемента для своей работы</w:t>
            </w:r>
            <w:r w:rsidRPr="00F57C9D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30D1E" w:rsidRPr="00F57701" w:rsidRDefault="00E035BE" w:rsidP="00530D1E">
            <w:pPr>
              <w:ind w:firstLine="10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Словесный, наглядный, практический</w:t>
            </w:r>
          </w:p>
        </w:tc>
        <w:tc>
          <w:tcPr>
            <w:tcW w:w="1843" w:type="dxa"/>
          </w:tcPr>
          <w:p w:rsidR="00530D1E" w:rsidRPr="00F57701" w:rsidRDefault="00E035BE" w:rsidP="00530D1E">
            <w:pPr>
              <w:ind w:firstLine="10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</w:rPr>
              <w:t>Индивидуальная или парная</w:t>
            </w:r>
          </w:p>
        </w:tc>
        <w:tc>
          <w:tcPr>
            <w:tcW w:w="2126" w:type="dxa"/>
          </w:tcPr>
          <w:p w:rsidR="00E035BE" w:rsidRPr="00E035BE" w:rsidRDefault="00E035BE" w:rsidP="00E035B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035BE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Формировать умение осуществлять познавательную и </w:t>
            </w:r>
            <w:r w:rsidRPr="00E035BE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коммуникативную рефлексию.</w:t>
            </w:r>
          </w:p>
          <w:p w:rsidR="00E035BE" w:rsidRPr="00E035BE" w:rsidRDefault="00E035BE" w:rsidP="00E035BE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E035BE">
              <w:rPr>
                <w:rFonts w:ascii="PT Astra Serif" w:eastAsia="Calibri" w:hAnsi="PT Astra Serif" w:cs="Times New Roman"/>
                <w:sz w:val="24"/>
                <w:szCs w:val="24"/>
              </w:rPr>
              <w:t>Формировать первоначальные представления о компьютерной грамотности.</w:t>
            </w:r>
          </w:p>
          <w:p w:rsidR="00530D1E" w:rsidRPr="00F57701" w:rsidRDefault="00530D1E" w:rsidP="00530D1E">
            <w:pPr>
              <w:ind w:firstLine="10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0D1E" w:rsidRPr="00F57701" w:rsidRDefault="00E035BE" w:rsidP="00530D1E">
            <w:pPr>
              <w:ind w:firstLine="10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 xml:space="preserve">Мультимедийная среда </w:t>
            </w:r>
            <w:proofErr w:type="spellStart"/>
            <w:r w:rsidRPr="00F57701">
              <w:rPr>
                <w:rFonts w:ascii="PT Astra Serif" w:eastAsia="Times New Roman" w:hAnsi="PT Astra Serif" w:cs="Times New Roman"/>
                <w:sz w:val="24"/>
                <w:szCs w:val="24"/>
              </w:rPr>
              <w:t>ЛогоМиры</w:t>
            </w:r>
            <w:proofErr w:type="spellEnd"/>
            <w:r w:rsidRPr="00F57701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, </w:t>
            </w: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карточки с алгоритмом работы</w:t>
            </w:r>
          </w:p>
        </w:tc>
      </w:tr>
      <w:tr w:rsidR="00530D1E" w:rsidRPr="00F57701" w:rsidTr="00E035BE">
        <w:trPr>
          <w:gridAfter w:val="1"/>
          <w:wAfter w:w="11020" w:type="dxa"/>
          <w:trHeight w:val="584"/>
        </w:trPr>
        <w:tc>
          <w:tcPr>
            <w:tcW w:w="2263" w:type="dxa"/>
          </w:tcPr>
          <w:p w:rsidR="00530D1E" w:rsidRPr="00F57701" w:rsidRDefault="00E37CFC" w:rsidP="00530D1E">
            <w:pPr>
              <w:pStyle w:val="a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6.</w:t>
            </w:r>
            <w:r w:rsidR="00530D1E" w:rsidRPr="00F57701">
              <w:rPr>
                <w:rFonts w:ascii="PT Astra Serif" w:hAnsi="PT Astra Serif" w:cs="Times New Roman"/>
                <w:b/>
                <w:iCs/>
                <w:sz w:val="24"/>
                <w:szCs w:val="24"/>
              </w:rPr>
              <w:t xml:space="preserve">   Итог урока. Рефлексия учебной деятельности.</w:t>
            </w:r>
          </w:p>
        </w:tc>
        <w:tc>
          <w:tcPr>
            <w:tcW w:w="3544" w:type="dxa"/>
          </w:tcPr>
          <w:p w:rsidR="00FB7E27" w:rsidRPr="00F57701" w:rsidRDefault="00FB7E27" w:rsidP="00530D1E">
            <w:pPr>
              <w:ind w:firstLine="108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Подводит итог урока.</w:t>
            </w:r>
          </w:p>
          <w:p w:rsidR="00530D1E" w:rsidRPr="00F57701" w:rsidRDefault="00530D1E" w:rsidP="00530D1E">
            <w:pPr>
              <w:ind w:firstLine="108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r w:rsidR="00FB7E27"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рганизует</w:t>
            </w: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рефлексию учащихся по поводу своего психоэмоционального состояния, мотивации, своей деятельности, взаимодействия с учителем</w:t>
            </w:r>
            <w:r w:rsidR="00FB7E27"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одноклассниками</w:t>
            </w: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530D1E" w:rsidRPr="00F57701" w:rsidRDefault="00530D1E" w:rsidP="00530D1E">
            <w:pPr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  <w:t>- оценивают свои личные</w:t>
            </w:r>
            <w:r w:rsidR="00FB7E27" w:rsidRPr="00F57701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результаты урока, заполнив лист самооценки</w:t>
            </w:r>
            <w:r w:rsidRPr="00F57701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530D1E" w:rsidRPr="00F57701" w:rsidRDefault="00530D1E" w:rsidP="00530D1E">
            <w:pPr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Оценивают эмоциональную составляющую урока </w:t>
            </w:r>
          </w:p>
          <w:p w:rsidR="00530D1E" w:rsidRPr="00F57701" w:rsidRDefault="00530D1E" w:rsidP="00530D1E">
            <w:pPr>
              <w:ind w:firstLine="10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0D1E" w:rsidRPr="00F57701" w:rsidRDefault="00FB7E27" w:rsidP="00530D1E">
            <w:pPr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Словесный </w:t>
            </w:r>
          </w:p>
        </w:tc>
        <w:tc>
          <w:tcPr>
            <w:tcW w:w="1843" w:type="dxa"/>
          </w:tcPr>
          <w:p w:rsidR="00530D1E" w:rsidRPr="00F57701" w:rsidRDefault="00FB7E27" w:rsidP="00530D1E">
            <w:pPr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  <w:t>Фронтальный, индивидуальный</w:t>
            </w:r>
          </w:p>
        </w:tc>
        <w:tc>
          <w:tcPr>
            <w:tcW w:w="2126" w:type="dxa"/>
          </w:tcPr>
          <w:p w:rsidR="00FB7E27" w:rsidRPr="00FB7E27" w:rsidRDefault="00FB7E27" w:rsidP="00FB7E27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B7E27">
              <w:rPr>
                <w:rFonts w:ascii="PT Astra Serif" w:eastAsia="Calibri" w:hAnsi="PT Astra Serif" w:cs="Times New Roman"/>
                <w:sz w:val="24"/>
                <w:szCs w:val="24"/>
              </w:rPr>
              <w:t>Развивать умение слушать и понимать других.</w:t>
            </w:r>
          </w:p>
          <w:p w:rsidR="00FB7E27" w:rsidRPr="00FB7E27" w:rsidRDefault="00FB7E27" w:rsidP="00FB7E27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B7E27">
              <w:rPr>
                <w:rFonts w:ascii="PT Astra Serif" w:eastAsia="Calibri" w:hAnsi="PT Astra Serif" w:cs="Times New Roman"/>
                <w:sz w:val="24"/>
                <w:szCs w:val="24"/>
              </w:rPr>
              <w:t>Формировать уважительное отношение к иному мнению, к иной точке зрения.</w:t>
            </w:r>
          </w:p>
          <w:p w:rsidR="00530D1E" w:rsidRPr="00F57701" w:rsidRDefault="00FB7E27" w:rsidP="00FB7E27">
            <w:pPr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57C9D">
              <w:rPr>
                <w:rFonts w:ascii="PT Astra Serif" w:eastAsia="Calibri" w:hAnsi="PT Astra Serif" w:cs="Times New Roman"/>
                <w:sz w:val="24"/>
                <w:szCs w:val="24"/>
              </w:rPr>
              <w:t>Формировать умение осуществлять познавательную и коммуникативную рефлексию.</w:t>
            </w:r>
          </w:p>
        </w:tc>
        <w:tc>
          <w:tcPr>
            <w:tcW w:w="1418" w:type="dxa"/>
          </w:tcPr>
          <w:p w:rsidR="00530D1E" w:rsidRPr="00F57701" w:rsidRDefault="00530D1E" w:rsidP="00530D1E">
            <w:pPr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530D1E" w:rsidRPr="00F57701" w:rsidTr="00E035BE">
        <w:trPr>
          <w:trHeight w:val="584"/>
        </w:trPr>
        <w:tc>
          <w:tcPr>
            <w:tcW w:w="2263" w:type="dxa"/>
          </w:tcPr>
          <w:p w:rsidR="00530D1E" w:rsidRPr="00F57701" w:rsidRDefault="009843EF" w:rsidP="009843EF">
            <w:pPr>
              <w:pStyle w:val="a5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F57701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530D1E" w:rsidRPr="00F57701">
              <w:rPr>
                <w:rFonts w:ascii="PT Astra Serif" w:hAnsi="PT Astra Serif" w:cs="Times New Roman"/>
                <w:b/>
                <w:iCs/>
                <w:sz w:val="24"/>
                <w:szCs w:val="24"/>
              </w:rPr>
              <w:t xml:space="preserve"> </w:t>
            </w:r>
            <w:r w:rsidRPr="00F57701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 xml:space="preserve"> И</w:t>
            </w:r>
            <w:r w:rsidR="00530D1E" w:rsidRPr="00F57701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>нформация</w:t>
            </w:r>
            <w:proofErr w:type="gramEnd"/>
            <w:r w:rsidR="00530D1E" w:rsidRPr="00F57701">
              <w:rPr>
                <w:rFonts w:ascii="PT Astra Serif" w:eastAsia="Times New Roman" w:hAnsi="PT Astra Serif" w:cs="Times New Roman"/>
                <w:b/>
                <w:i/>
                <w:sz w:val="24"/>
                <w:szCs w:val="24"/>
                <w:lang w:eastAsia="ru-RU"/>
              </w:rPr>
              <w:t xml:space="preserve"> о домашнем задании.</w:t>
            </w:r>
          </w:p>
        </w:tc>
        <w:tc>
          <w:tcPr>
            <w:tcW w:w="3544" w:type="dxa"/>
          </w:tcPr>
          <w:p w:rsidR="00530D1E" w:rsidRPr="00F57701" w:rsidRDefault="00530D1E" w:rsidP="00530D1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Организовать обсуждение и запись домашнего задания.</w:t>
            </w:r>
          </w:p>
        </w:tc>
        <w:tc>
          <w:tcPr>
            <w:tcW w:w="2693" w:type="dxa"/>
          </w:tcPr>
          <w:p w:rsidR="00530D1E" w:rsidRPr="00F57701" w:rsidRDefault="00530D1E" w:rsidP="00530D1E">
            <w:pPr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Times New Roman" w:hAnsi="PT Astra Serif" w:cs="Times New Roman"/>
                <w:sz w:val="24"/>
                <w:szCs w:val="24"/>
              </w:rPr>
              <w:t>Слушают учителя</w:t>
            </w:r>
            <w:r w:rsidRPr="00F57701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530D1E" w:rsidRPr="00F57701" w:rsidRDefault="00530D1E" w:rsidP="00530D1E">
            <w:pPr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  <w:t>Записывают домашнее задание</w:t>
            </w:r>
          </w:p>
          <w:p w:rsidR="00530D1E" w:rsidRPr="00F57701" w:rsidRDefault="00530D1E" w:rsidP="00530D1E">
            <w:pPr>
              <w:ind w:firstLine="108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0D1E" w:rsidRPr="00F57701" w:rsidRDefault="009843EF" w:rsidP="00530D1E">
            <w:pPr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Словесный </w:t>
            </w:r>
          </w:p>
        </w:tc>
        <w:tc>
          <w:tcPr>
            <w:tcW w:w="1843" w:type="dxa"/>
          </w:tcPr>
          <w:p w:rsidR="00530D1E" w:rsidRPr="00F57701" w:rsidRDefault="009843EF" w:rsidP="00530D1E">
            <w:pPr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F57701"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  <w:t xml:space="preserve">Фронтальный </w:t>
            </w:r>
          </w:p>
        </w:tc>
        <w:tc>
          <w:tcPr>
            <w:tcW w:w="2126" w:type="dxa"/>
          </w:tcPr>
          <w:p w:rsidR="00530D1E" w:rsidRPr="00F57701" w:rsidRDefault="00530D1E" w:rsidP="00530D1E">
            <w:pPr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0D1E" w:rsidRPr="00F57701" w:rsidRDefault="00530D1E" w:rsidP="00530D1E">
            <w:pPr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020" w:type="dxa"/>
          </w:tcPr>
          <w:p w:rsidR="00530D1E" w:rsidRPr="00F57701" w:rsidRDefault="00530D1E" w:rsidP="00530D1E">
            <w:pPr>
              <w:rPr>
                <w:rFonts w:ascii="PT Astra Serif" w:eastAsia="Calibri" w:hAnsi="PT Astra Serif" w:cs="Times New Roman"/>
                <w:bCs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A246B0" w:rsidRPr="00F57701" w:rsidRDefault="00A246B0">
      <w:pPr>
        <w:rPr>
          <w:rFonts w:ascii="PT Astra Serif" w:hAnsi="PT Astra Serif" w:cs="Times New Roman"/>
          <w:sz w:val="24"/>
          <w:szCs w:val="24"/>
        </w:rPr>
      </w:pPr>
    </w:p>
    <w:sectPr w:rsidR="00A246B0" w:rsidRPr="00F57701" w:rsidSect="00D342D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02A1"/>
    <w:multiLevelType w:val="hybridMultilevel"/>
    <w:tmpl w:val="0950AFAE"/>
    <w:lvl w:ilvl="0" w:tplc="456EEE4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01571955"/>
    <w:multiLevelType w:val="hybridMultilevel"/>
    <w:tmpl w:val="FFEA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2BF5"/>
    <w:multiLevelType w:val="hybridMultilevel"/>
    <w:tmpl w:val="D1B81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B1B02"/>
    <w:multiLevelType w:val="hybridMultilevel"/>
    <w:tmpl w:val="95AA30A6"/>
    <w:lvl w:ilvl="0" w:tplc="4F7CBD02">
      <w:start w:val="3"/>
      <w:numFmt w:val="decimal"/>
      <w:lvlText w:val="%1"/>
      <w:lvlJc w:val="left"/>
      <w:pPr>
        <w:ind w:left="1518" w:hanging="360"/>
      </w:pPr>
      <w:rPr>
        <w:rFonts w:eastAsia="Calibr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4">
    <w:nsid w:val="15767C59"/>
    <w:multiLevelType w:val="hybridMultilevel"/>
    <w:tmpl w:val="83643060"/>
    <w:lvl w:ilvl="0" w:tplc="401822B2">
      <w:start w:val="2"/>
      <w:numFmt w:val="decimal"/>
      <w:lvlText w:val="%1"/>
      <w:lvlJc w:val="left"/>
      <w:pPr>
        <w:ind w:left="1158" w:hanging="360"/>
      </w:pPr>
      <w:rPr>
        <w:rFonts w:eastAsia="Calibr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>
    <w:nsid w:val="265B21D8"/>
    <w:multiLevelType w:val="hybridMultilevel"/>
    <w:tmpl w:val="2F7E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039E5"/>
    <w:multiLevelType w:val="hybridMultilevel"/>
    <w:tmpl w:val="8902A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21DFE"/>
    <w:multiLevelType w:val="hybridMultilevel"/>
    <w:tmpl w:val="7B8A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952FF"/>
    <w:multiLevelType w:val="hybridMultilevel"/>
    <w:tmpl w:val="92929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F7C5A"/>
    <w:multiLevelType w:val="hybridMultilevel"/>
    <w:tmpl w:val="3818553E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0">
    <w:nsid w:val="3F9A485D"/>
    <w:multiLevelType w:val="hybridMultilevel"/>
    <w:tmpl w:val="3462065E"/>
    <w:lvl w:ilvl="0" w:tplc="DDC44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82614"/>
    <w:multiLevelType w:val="hybridMultilevel"/>
    <w:tmpl w:val="F6782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06854"/>
    <w:multiLevelType w:val="hybridMultilevel"/>
    <w:tmpl w:val="64628376"/>
    <w:lvl w:ilvl="0" w:tplc="861C4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502218"/>
    <w:multiLevelType w:val="multilevel"/>
    <w:tmpl w:val="5F3E2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8F6F03"/>
    <w:multiLevelType w:val="hybridMultilevel"/>
    <w:tmpl w:val="3818553E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5">
    <w:nsid w:val="6AC56420"/>
    <w:multiLevelType w:val="hybridMultilevel"/>
    <w:tmpl w:val="5BFC67F8"/>
    <w:lvl w:ilvl="0" w:tplc="DA965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93B42"/>
    <w:multiLevelType w:val="hybridMultilevel"/>
    <w:tmpl w:val="E9085E42"/>
    <w:lvl w:ilvl="0" w:tplc="7AE88ECE">
      <w:start w:val="1"/>
      <w:numFmt w:val="decimal"/>
      <w:lvlText w:val="%1"/>
      <w:lvlJc w:val="left"/>
      <w:pPr>
        <w:ind w:left="1518" w:hanging="360"/>
      </w:pPr>
      <w:rPr>
        <w:rFonts w:ascii="Times New Roman" w:eastAsia="Calibri" w:hAnsi="Times New Roman" w:cs="Times New Roman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97EE5"/>
    <w:multiLevelType w:val="multilevel"/>
    <w:tmpl w:val="D89C59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DB708D"/>
    <w:multiLevelType w:val="multilevel"/>
    <w:tmpl w:val="66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4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6"/>
  </w:num>
  <w:num w:numId="11">
    <w:abstractNumId w:val="18"/>
  </w:num>
  <w:num w:numId="12">
    <w:abstractNumId w:val="0"/>
  </w:num>
  <w:num w:numId="13">
    <w:abstractNumId w:val="5"/>
  </w:num>
  <w:num w:numId="14">
    <w:abstractNumId w:val="6"/>
  </w:num>
  <w:num w:numId="15">
    <w:abstractNumId w:val="7"/>
  </w:num>
  <w:num w:numId="16">
    <w:abstractNumId w:val="11"/>
  </w:num>
  <w:num w:numId="17">
    <w:abstractNumId w:val="13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B0"/>
    <w:rsid w:val="00037D72"/>
    <w:rsid w:val="00065C69"/>
    <w:rsid w:val="00076FC3"/>
    <w:rsid w:val="00157DB5"/>
    <w:rsid w:val="001D181B"/>
    <w:rsid w:val="001E2C4C"/>
    <w:rsid w:val="001F32F4"/>
    <w:rsid w:val="00267C2F"/>
    <w:rsid w:val="00283D85"/>
    <w:rsid w:val="002E4D55"/>
    <w:rsid w:val="00391DFE"/>
    <w:rsid w:val="003C3077"/>
    <w:rsid w:val="004C5543"/>
    <w:rsid w:val="004E5623"/>
    <w:rsid w:val="004F3539"/>
    <w:rsid w:val="00530D1E"/>
    <w:rsid w:val="0055526A"/>
    <w:rsid w:val="00570761"/>
    <w:rsid w:val="005B7E3E"/>
    <w:rsid w:val="005F00B5"/>
    <w:rsid w:val="006070F2"/>
    <w:rsid w:val="00667CEA"/>
    <w:rsid w:val="006F3276"/>
    <w:rsid w:val="00721F54"/>
    <w:rsid w:val="007511BC"/>
    <w:rsid w:val="007A322F"/>
    <w:rsid w:val="008B13F5"/>
    <w:rsid w:val="008E514D"/>
    <w:rsid w:val="008F7DFD"/>
    <w:rsid w:val="00940551"/>
    <w:rsid w:val="009843EF"/>
    <w:rsid w:val="009C31BA"/>
    <w:rsid w:val="009F4158"/>
    <w:rsid w:val="00A246B0"/>
    <w:rsid w:val="00A322CD"/>
    <w:rsid w:val="00AA61BD"/>
    <w:rsid w:val="00B13C2F"/>
    <w:rsid w:val="00BD7515"/>
    <w:rsid w:val="00C44284"/>
    <w:rsid w:val="00C471BE"/>
    <w:rsid w:val="00D342D5"/>
    <w:rsid w:val="00E035BE"/>
    <w:rsid w:val="00E37CFC"/>
    <w:rsid w:val="00F57701"/>
    <w:rsid w:val="00F901E9"/>
    <w:rsid w:val="00F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C12DE-BA4D-4D52-AEB9-38FF7D04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2C4C"/>
    <w:pPr>
      <w:ind w:left="720"/>
      <w:contextualSpacing/>
    </w:pPr>
  </w:style>
  <w:style w:type="paragraph" w:styleId="a5">
    <w:name w:val="No Spacing"/>
    <w:uiPriority w:val="99"/>
    <w:qFormat/>
    <w:rsid w:val="00F901E9"/>
    <w:pPr>
      <w:spacing w:after="0" w:line="240" w:lineRule="auto"/>
    </w:pPr>
    <w:rPr>
      <w:rFonts w:ascii="Calibri" w:eastAsia="Calibri" w:hAnsi="Calibri" w:cs="Calibri"/>
    </w:rPr>
  </w:style>
  <w:style w:type="paragraph" w:customStyle="1" w:styleId="4">
    <w:name w:val="Основной текст4"/>
    <w:basedOn w:val="a"/>
    <w:link w:val="a6"/>
    <w:rsid w:val="00BD7515"/>
    <w:pPr>
      <w:widowControl w:val="0"/>
      <w:shd w:val="clear" w:color="auto" w:fill="FFFFFF"/>
      <w:spacing w:after="120" w:line="278" w:lineRule="exact"/>
    </w:pPr>
    <w:rPr>
      <w:rFonts w:ascii="Times New Roman" w:eastAsia="Times New Roman" w:hAnsi="Times New Roman" w:cs="Times New Roman"/>
      <w:color w:val="000000"/>
      <w:sz w:val="23"/>
      <w:szCs w:val="23"/>
      <w:lang w:eastAsia="ru-RU" w:bidi="ru-RU"/>
    </w:rPr>
  </w:style>
  <w:style w:type="character" w:customStyle="1" w:styleId="a6">
    <w:name w:val="Основной текст_"/>
    <w:link w:val="4"/>
    <w:rsid w:val="00BD7515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3CBED-BCBA-4176-ACD5-D4832E70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</cp:lastModifiedBy>
  <cp:revision>28</cp:revision>
  <dcterms:created xsi:type="dcterms:W3CDTF">2019-12-04T19:18:00Z</dcterms:created>
  <dcterms:modified xsi:type="dcterms:W3CDTF">2019-12-05T13:26:00Z</dcterms:modified>
</cp:coreProperties>
</file>