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55" w:rsidRPr="008262F0" w:rsidRDefault="00D21155" w:rsidP="008262F0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Calibri"/>
          <w:b/>
          <w:color w:val="FF0000"/>
          <w:lang w:eastAsia="ru-RU"/>
        </w:rPr>
      </w:pPr>
      <w:r w:rsidRPr="008262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«Изготовление и использование в образовательной работе интерактивной папки «ЛЭПБУК (</w:t>
      </w:r>
      <w:proofErr w:type="spellStart"/>
      <w:r w:rsidRPr="008262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Lapbook</w:t>
      </w:r>
      <w:proofErr w:type="spellEnd"/>
      <w:r w:rsidRPr="008262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)» на тему: «Быт и традиции русского народа»</w:t>
      </w:r>
    </w:p>
    <w:p w:rsidR="00D21155" w:rsidRPr="005749DC" w:rsidRDefault="00D21155" w:rsidP="008262F0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262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Цель:</w:t>
      </w:r>
      <w:r w:rsidRPr="008262F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педагогов с видами и этапами изготовления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использования </w:t>
      </w: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155" w:rsidRPr="008262F0" w:rsidRDefault="00D21155" w:rsidP="008262F0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b/>
          <w:color w:val="FF0000"/>
          <w:lang w:eastAsia="ru-RU"/>
        </w:rPr>
      </w:pPr>
      <w:r w:rsidRPr="008262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Задачи:</w:t>
      </w:r>
      <w:r w:rsidRPr="008262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D21155" w:rsidRPr="005749DC" w:rsidRDefault="00D21155" w:rsidP="008262F0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Проанализировать форму работы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точки зрения педагогической ценности (на решение каких педагогических задач </w:t>
      </w:r>
      <w:proofErr w:type="gram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21155" w:rsidRPr="00D43688" w:rsidRDefault="00D21155" w:rsidP="008262F0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sz w:val="28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</w:t>
      </w:r>
      <w:r>
        <w:rPr>
          <w:rFonts w:ascii="Times New Roman" w:hAnsi="Times New Roman" w:cs="Times New Roman"/>
          <w:sz w:val="28"/>
        </w:rPr>
        <w:t>П</w:t>
      </w:r>
      <w:r w:rsidRPr="00D43688">
        <w:rPr>
          <w:rFonts w:ascii="Times New Roman" w:hAnsi="Times New Roman" w:cs="Times New Roman"/>
          <w:sz w:val="28"/>
        </w:rPr>
        <w:t>ознакомить педагогов с тематической папкой </w:t>
      </w:r>
      <w:proofErr w:type="spellStart"/>
      <w:r w:rsidRPr="00D43688">
        <w:rPr>
          <w:rFonts w:ascii="Times New Roman" w:hAnsi="Times New Roman" w:cs="Times New Roman"/>
          <w:sz w:val="28"/>
        </w:rPr>
        <w:t>лэпбук</w:t>
      </w:r>
      <w:proofErr w:type="spellEnd"/>
      <w:r w:rsidRPr="00D43688">
        <w:rPr>
          <w:rFonts w:ascii="Times New Roman" w:hAnsi="Times New Roman" w:cs="Times New Roman"/>
          <w:sz w:val="28"/>
        </w:rPr>
        <w:t> и способами её создания</w:t>
      </w:r>
      <w:r>
        <w:rPr>
          <w:rFonts w:ascii="Times New Roman" w:hAnsi="Times New Roman" w:cs="Times New Roman"/>
          <w:sz w:val="28"/>
        </w:rPr>
        <w:t>.</w:t>
      </w:r>
    </w:p>
    <w:p w:rsidR="00D21155" w:rsidRDefault="00D21155" w:rsidP="008262F0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</w:t>
      </w: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практические навыки изготовления интерактивных папок.</w:t>
      </w:r>
    </w:p>
    <w:p w:rsidR="00D21155" w:rsidRDefault="00D21155" w:rsidP="008262F0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</w:t>
      </w:r>
      <w:r w:rsidRPr="00D21155">
        <w:t xml:space="preserve"> </w:t>
      </w:r>
      <w:r w:rsidRPr="00D21155">
        <w:rPr>
          <w:rFonts w:ascii="Times New Roman" w:hAnsi="Times New Roman" w:cs="Times New Roman"/>
          <w:sz w:val="28"/>
        </w:rPr>
        <w:t xml:space="preserve">создать условия для плодотворного общения участников мастер-класса </w:t>
      </w:r>
      <w:r w:rsidR="008262F0">
        <w:rPr>
          <w:rFonts w:ascii="Times New Roman" w:hAnsi="Times New Roman" w:cs="Times New Roman"/>
          <w:sz w:val="28"/>
        </w:rPr>
        <w:t xml:space="preserve">        </w:t>
      </w:r>
      <w:r w:rsidR="00ED06DD">
        <w:rPr>
          <w:rFonts w:ascii="Times New Roman" w:hAnsi="Times New Roman" w:cs="Times New Roman"/>
          <w:sz w:val="28"/>
        </w:rPr>
        <w:t xml:space="preserve">              </w:t>
      </w:r>
      <w:r w:rsidRPr="00D21155">
        <w:rPr>
          <w:rFonts w:ascii="Times New Roman" w:hAnsi="Times New Roman" w:cs="Times New Roman"/>
          <w:sz w:val="28"/>
        </w:rPr>
        <w:t>с целью развития творческого мышления, фантазии педагогов.</w:t>
      </w:r>
    </w:p>
    <w:p w:rsidR="008262F0" w:rsidRPr="008262F0" w:rsidRDefault="008262F0" w:rsidP="008262F0">
      <w:pPr>
        <w:rPr>
          <w:rFonts w:ascii="Times New Roman" w:hAnsi="Times New Roman" w:cs="Times New Roman"/>
          <w:sz w:val="28"/>
        </w:rPr>
      </w:pPr>
      <w:r w:rsidRPr="008262F0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формировать</w:t>
      </w:r>
      <w:r w:rsidRPr="008262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любовь, интерес</w:t>
      </w:r>
      <w:r w:rsidRPr="008262F0">
        <w:rPr>
          <w:rFonts w:ascii="Times New Roman" w:hAnsi="Times New Roman" w:cs="Times New Roman"/>
          <w:sz w:val="28"/>
        </w:rPr>
        <w:t xml:space="preserve"> и уважения к родной культуре и историческому прошлому своего народа, желание поддерживать народные традиции.</w:t>
      </w:r>
    </w:p>
    <w:p w:rsidR="00D21155" w:rsidRPr="00D21155" w:rsidRDefault="00D21155" w:rsidP="008262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D21155">
        <w:rPr>
          <w:rFonts w:ascii="Times New Roman" w:hAnsi="Times New Roman" w:cs="Times New Roman"/>
          <w:sz w:val="28"/>
        </w:rPr>
        <w:t>Форма проведения мастер-класса:</w:t>
      </w:r>
    </w:p>
    <w:p w:rsidR="00D21155" w:rsidRPr="005749DC" w:rsidRDefault="00D21155" w:rsidP="008262F0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</w:p>
    <w:p w:rsidR="00D21155" w:rsidRPr="005749DC" w:rsidRDefault="00D21155" w:rsidP="008262F0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262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Дидактический материал:</w:t>
      </w:r>
      <w:r w:rsidRPr="008262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готовый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« Быт и традиции русского народа»</w:t>
      </w:r>
    </w:p>
    <w:p w:rsidR="00D21155" w:rsidRDefault="00D21155" w:rsidP="008262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</w:t>
      </w:r>
    </w:p>
    <w:p w:rsidR="008262F0" w:rsidRDefault="00D21155" w:rsidP="00826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62F0">
        <w:rPr>
          <w:rFonts w:ascii="Calibri" w:eastAsia="Times New Roman" w:hAnsi="Calibri" w:cs="Calibri"/>
          <w:color w:val="FF0000"/>
          <w:lang w:eastAsia="ru-RU"/>
        </w:rPr>
        <w:t xml:space="preserve">               </w:t>
      </w:r>
      <w:r w:rsidRPr="008262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Раздаточный материал:</w:t>
      </w:r>
      <w:r w:rsidRPr="008262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262F0" w:rsidRDefault="008262F0" w:rsidP="00826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D21155"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папка-основа, листы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1155"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простые карандаши,  ножницы,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D21155" w:rsidRPr="005749DC" w:rsidRDefault="00D21155" w:rsidP="008262F0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фломастеры,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степлер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скотч, ластики, клей, буклеты.</w:t>
      </w:r>
    </w:p>
    <w:p w:rsidR="00D21155" w:rsidRPr="005749DC" w:rsidRDefault="00D21155" w:rsidP="008262F0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  работы:</w:t>
      </w:r>
    </w:p>
    <w:p w:rsidR="00D21155" w:rsidRPr="005749DC" w:rsidRDefault="00D21155" w:rsidP="008262F0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proofErr w:type="gram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</w:t>
      </w:r>
      <w:proofErr w:type="gram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минуты;</w:t>
      </w:r>
    </w:p>
    <w:p w:rsidR="00D21155" w:rsidRPr="005749DC" w:rsidRDefault="00D21155" w:rsidP="008262F0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теоретический 5минут;</w:t>
      </w:r>
    </w:p>
    <w:p w:rsidR="00D21155" w:rsidRPr="005749DC" w:rsidRDefault="00D21155" w:rsidP="008262F0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proofErr w:type="gram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минут;</w:t>
      </w:r>
    </w:p>
    <w:p w:rsidR="00D21155" w:rsidRPr="005749DC" w:rsidRDefault="00D21155" w:rsidP="008262F0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заключительный 5минут.</w:t>
      </w:r>
    </w:p>
    <w:p w:rsidR="00D21155" w:rsidRPr="005749DC" w:rsidRDefault="00D21155" w:rsidP="008262F0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D21155" w:rsidRPr="005749DC" w:rsidRDefault="00D21155" w:rsidP="008262F0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педагогов о технологии изготовления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155" w:rsidRPr="005749DC" w:rsidRDefault="00D21155" w:rsidP="008262F0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мастер-класса:</w:t>
      </w:r>
    </w:p>
    <w:p w:rsidR="00D21155" w:rsidRPr="005749DC" w:rsidRDefault="00D21155" w:rsidP="008262F0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I.  Организационная часть.</w:t>
      </w:r>
    </w:p>
    <w:p w:rsidR="00D21155" w:rsidRPr="005749DC" w:rsidRDefault="00D21155" w:rsidP="008262F0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Здравствуйте, уважаемые коллеги! Сегодня я Вам расскажу о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лэпбуке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 части развивающей предметно-пространственной среды, а также, хочу поделиться с вами своими знаниями по изготовлению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работе с ним.</w:t>
      </w:r>
    </w:p>
    <w:p w:rsidR="00D21155" w:rsidRPr="005749DC" w:rsidRDefault="00D21155" w:rsidP="008262F0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 Теоретическая часть</w:t>
      </w:r>
      <w:proofErr w:type="gramStart"/>
      <w:r w:rsidRPr="00574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21155" w:rsidRPr="005749DC" w:rsidRDefault="00D21155" w:rsidP="00ED06DD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Организация   «Развивающей предметно-пространственной среды»  в детском саду несет  эффективность  воспитательного воздействия, направленного  на формирование у детей  активного </w:t>
      </w: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познавательного  отношения к окружающему миру, развивает и воспитывает детей.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Проблема преобразования образовательного пространства, в котором происходит воспитание, обучение и развитие ребёнка занимает особое место в педагогических исследованиях последних лет. Важнейшими принципами функционирования такой среды являются принцип научности, </w:t>
      </w:r>
      <w:r w:rsidR="00ED06DD"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 сообразности</w:t>
      </w: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перспективной направленности, комплексного использования предметов среды, принцип оптимального насыщения.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 особое внимание уделяется предметной среде, прежде всего ее развивающему характеру. Одной из основных задач мы считаем обогащение среды такими элементами, которые бы стимулировали познавательную активность детей.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внедрением ФГОС </w:t>
      </w:r>
      <w:proofErr w:type="gram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</w:t>
      </w:r>
      <w:proofErr w:type="gram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ищут новые подходы, идеи, способы обучения, для того чтобы соответствовать современным требованиям, предъявляемым к образованию и воспитанию дошкольников.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Игрушки, дидактические игры и пособия, все, что окружает ребенка, является источником его знаний, формирует его психику и помогает приобрести социальный опыт, об этом нам говорят в институтах, на курсах повышения квалификации и т. д., но придя в детский сад, понимаешь, что развитие ребенка и направление деятельности зависит от того, как устроена предметно-пространственная организация его жизни в группе. Поэтому, именно мы, педагоги, создаем условия в детском саду для полной реализации развития детей, их возможностей. Начинающий (да и опытный) воспитатель детского сада все время находится в поиске новых форм организации образовательной деятельности и игрового пространства группы. Одним из решения данной задачи я для себя выбрала –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 каждым днем побивает рейтинги по популярности.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Уважаемые педагоги, скажите, пожалуйста, а вам знакомо такое модное слово «ЛЭПБУК»? (Ответы).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- Совсем недавно в современной педагогике появилось новое средство обучения –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lapbook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в дословном переводе с английского значит «наколенная книга» (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lap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колени,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книга). Это самодельная тематическая папка с кармашками, дверками, окошками, вкладками и подвижными деталями, в которую помещены материалы на одну тему. Ребенок (или группа детей), взяв в руки такую папку, выполняет задания, рассматривает картинки, разбирает схемы, тем самым в лёгкой и непринужденной форме закрепляет и расширяет свои знания по определенной теме. Его структура и содержание </w:t>
      </w:r>
      <w:proofErr w:type="gram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</w:t>
      </w:r>
      <w:proofErr w:type="gram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дошкольного возраста, обеспечивает игровую, познавательную, исследовательскую и творческую активность.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требованиям ФГОС </w:t>
      </w:r>
      <w:proofErr w:type="gram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развивающей предметно-пространственной среде: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информативен;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полифункционален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способствует развитию творчества, воображения.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        пригоден к использованию одновременно группой детей (в том </w:t>
      </w:r>
      <w:proofErr w:type="gram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взрослого как играющего партнера);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обладает дидактическими свойствами;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является средством художественно-эстетического развития ребенка, приобщает его к миру искусства;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вариативной (есть несколько вариантов использования каждой его части);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его структура и содержание доступно детям дошкольного возраста;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обеспечивает игровую, познавательную, исследовательскую и творческую активность всех воспитанников.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лэпбуком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средством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партнерской деятельности взрослого с детьми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свободного общения, перемещение детей во время деятельности,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имеет открытый временной конец деятельности.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зависеть от того, реализацию каких задач предполагает образовательная программа по той или иной лексической теме. Работая над определённой лексической темой, необходимо затронуть все образовательные области, поэтому содержание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содержать материал по всем пяти направлениям. Наполняемость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разнообразной, это зависит от возраста детей и задач, поставленных программой и педагогом.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считаете, зачем нужен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574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(Ответы).</w:t>
      </w: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155" w:rsidRPr="005749DC" w:rsidRDefault="00D21155" w:rsidP="00D21155">
      <w:pPr>
        <w:numPr>
          <w:ilvl w:val="0"/>
          <w:numId w:val="1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помогает ребенку по своему желанию организовать информацию по изучаемой теме и лучше понять и запомнить материал (особенно если ваш ребенок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Взрослым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визуалам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форма обучения тоже понравится.</w:t>
      </w:r>
    </w:p>
    <w:p w:rsidR="00D21155" w:rsidRPr="005749DC" w:rsidRDefault="00D21155" w:rsidP="00D21155">
      <w:pPr>
        <w:numPr>
          <w:ilvl w:val="0"/>
          <w:numId w:val="1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отличный способ для повторения пройденного. В любое удобное время ребенок просто открывает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радостью повторяет пройденное, рассматривая сделанную своими же руками книжку.</w:t>
      </w:r>
    </w:p>
    <w:p w:rsidR="00D21155" w:rsidRPr="005749DC" w:rsidRDefault="00D21155" w:rsidP="00D21155">
      <w:pPr>
        <w:numPr>
          <w:ilvl w:val="0"/>
          <w:numId w:val="1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научится самостоятельно собирать и организовывать информацию.</w:t>
      </w:r>
    </w:p>
    <w:p w:rsidR="00D21155" w:rsidRPr="005749DC" w:rsidRDefault="00D21155" w:rsidP="00D21155">
      <w:pPr>
        <w:numPr>
          <w:ilvl w:val="0"/>
          <w:numId w:val="1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подойдет для занятий в группах, где одновременно обучаются дети разных возрастов.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т.д.) и сделать такую коллективную книжку.</w:t>
      </w:r>
    </w:p>
    <w:p w:rsidR="00D21155" w:rsidRPr="005749DC" w:rsidRDefault="00D21155" w:rsidP="00D21155">
      <w:pPr>
        <w:numPr>
          <w:ilvl w:val="0"/>
          <w:numId w:val="1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  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видов совместной деятельности взрослого и детей.</w:t>
      </w:r>
    </w:p>
    <w:p w:rsidR="00D21155" w:rsidRPr="005749DC" w:rsidRDefault="00D21155" w:rsidP="00D21155">
      <w:pPr>
        <w:numPr>
          <w:ilvl w:val="0"/>
          <w:numId w:val="2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Выбираем тему будущего </w:t>
      </w:r>
      <w:proofErr w:type="spellStart"/>
      <w:r w:rsidRPr="00574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лэпбука</w:t>
      </w:r>
      <w:proofErr w:type="spellEnd"/>
      <w:r w:rsidRPr="00574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Тема для папки может быть совершенно любой. Как и ее сложность. Лучше всего выбирать частные, а не на общие темы. Например, можно сделать </w:t>
      </w:r>
      <w:proofErr w:type="gram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proofErr w:type="gram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"Насекомые". Но он получится </w:t>
      </w:r>
      <w:proofErr w:type="gram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обзорным</w:t>
      </w:r>
      <w:proofErr w:type="gram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вряд ли вы сумеете полностью отразить эту многообразную тему в ограниченном объеме папки. У вас получится книжка с самыми общеизвестными фактами. Это хорошо подойдет для совсем маленьких детей, для которых и эти факты являются новыми. Но для детей постарше (а все-таки полноценное занятие с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лэпбуками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 где-то с возраста 5 лет) такой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нести мало пользы. А вот если взять </w:t>
      </w: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какое-нибудь конкретное насекомое и в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лэпбуке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подробную информацию о нем - то это будет гораздо продуктивнее. С другой стороны, можно сделать обзорный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очень общую тему "Экология", потому что эта тема для ребенка-дошкольника совершенно новая, и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 лишь поверхностно </w:t>
      </w:r>
      <w:proofErr w:type="gram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proofErr w:type="gram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 этой наукой, подробности о которой он будет узнавать уже позднее.</w:t>
      </w:r>
    </w:p>
    <w:p w:rsidR="00D21155" w:rsidRPr="005749DC" w:rsidRDefault="00D21155" w:rsidP="00D21155">
      <w:pPr>
        <w:numPr>
          <w:ilvl w:val="0"/>
          <w:numId w:val="2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Составляем план будущего </w:t>
      </w:r>
      <w:proofErr w:type="spellStart"/>
      <w:r w:rsidRPr="00574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лэпбука</w:t>
      </w:r>
      <w:proofErr w:type="spellEnd"/>
      <w:r w:rsidRPr="00574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Ведь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не просто книжка с картинками. Это учебное пособие. Поэтому надо продумать, что он должен включать в себя, чтобы полностью раскрыть тему. А для этого нужен план того, что вы хотите в этой папке рассказать. Советую начать с 5-7 пунктов (книжек), но вообще здесь нет ограничений.</w:t>
      </w:r>
    </w:p>
    <w:p w:rsidR="00D21155" w:rsidRPr="005749DC" w:rsidRDefault="00D21155" w:rsidP="00D21155">
      <w:pPr>
        <w:numPr>
          <w:ilvl w:val="0"/>
          <w:numId w:val="3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макета.</w:t>
      </w: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Здесь нет границ для фантазии, формы представления могут быть любые: тексты, рисунки, картинки или фотографии, игры. </w:t>
      </w:r>
      <w:proofErr w:type="gram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придумали, разместить на разных элементах: в кармашках, блокнотиках, мини-книжках, книжках-гармошках, вращающихся кругах, конвертиках разных форм, карточках и т.д.</w:t>
      </w:r>
      <w:proofErr w:type="gram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Они, с одной стороны, призваны привлечь интерес ребенка к самой папке. А с другой стороны, это прекрасный способ подать всю имеющуюся информацию в компактной форме.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Что нужно, чтобы сделать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понадобятся такие материалы: </w:t>
      </w:r>
    </w:p>
    <w:p w:rsidR="00D21155" w:rsidRPr="005749DC" w:rsidRDefault="00D21155" w:rsidP="00D21155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 бумага, цветная бумага для принтера, но и просто белые листы, если их хорошо оформить и раскрасить, смотрятся очень неплохо.</w:t>
      </w:r>
    </w:p>
    <w:p w:rsidR="00D21155" w:rsidRPr="005749DC" w:rsidRDefault="00D21155" w:rsidP="00D21155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Ножницы.</w:t>
      </w:r>
    </w:p>
    <w:p w:rsidR="00D21155" w:rsidRPr="005749DC" w:rsidRDefault="00D21155" w:rsidP="00D21155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Клей-карандаш для бумаги, ПВА.</w:t>
      </w:r>
    </w:p>
    <w:p w:rsidR="00D21155" w:rsidRPr="005749DC" w:rsidRDefault="00D21155" w:rsidP="00D21155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Степлер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155" w:rsidRPr="005749DC" w:rsidRDefault="00D21155" w:rsidP="00D21155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Скотч.</w:t>
      </w:r>
    </w:p>
    <w:p w:rsidR="00D21155" w:rsidRPr="005749DC" w:rsidRDefault="00D21155" w:rsidP="00D21155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Картонная папка-основа (покупаем или можно ее сделать своими руками).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Вырезаем детали, приклеиваем все на свои места. А после этого начинаем занятия с ребенком.</w:t>
      </w:r>
    </w:p>
    <w:p w:rsidR="008262F0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III. Практическая часть.</w:t>
      </w: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581" w:rsidRDefault="00D21155" w:rsidP="004D7581">
      <w:pPr>
        <w:rPr>
          <w:rFonts w:ascii="Times New Roman" w:hAnsi="Times New Roman" w:cs="Times New Roman"/>
          <w:sz w:val="28"/>
          <w:szCs w:val="28"/>
        </w:rPr>
      </w:pPr>
      <w:r w:rsidRPr="004D7581">
        <w:rPr>
          <w:rFonts w:ascii="Times New Roman" w:hAnsi="Times New Roman" w:cs="Times New Roman"/>
          <w:sz w:val="28"/>
          <w:szCs w:val="28"/>
        </w:rPr>
        <w:t xml:space="preserve">Изготовление макета </w:t>
      </w:r>
      <w:proofErr w:type="spellStart"/>
      <w:r w:rsidRPr="004D7581">
        <w:rPr>
          <w:rFonts w:ascii="Times New Roman" w:hAnsi="Times New Roman" w:cs="Times New Roman"/>
          <w:sz w:val="28"/>
          <w:szCs w:val="28"/>
        </w:rPr>
        <w:t>Лэпбука.</w:t>
      </w:r>
      <w:proofErr w:type="spellEnd"/>
    </w:p>
    <w:p w:rsidR="004D7581" w:rsidRPr="004D7581" w:rsidRDefault="00D21155" w:rsidP="004D7581">
      <w:pPr>
        <w:rPr>
          <w:rFonts w:ascii="Times New Roman" w:hAnsi="Times New Roman" w:cs="Times New Roman"/>
          <w:sz w:val="28"/>
          <w:szCs w:val="28"/>
        </w:rPr>
      </w:pPr>
      <w:r w:rsidRPr="004D7581">
        <w:rPr>
          <w:rFonts w:ascii="Times New Roman" w:hAnsi="Times New Roman" w:cs="Times New Roman"/>
          <w:sz w:val="28"/>
          <w:szCs w:val="28"/>
        </w:rPr>
        <w:t xml:space="preserve">Сейчас я приглашаю Вас к работе за столами. Уважаемые педагоги! Давайте с вами попробуем вместе изготовить </w:t>
      </w:r>
      <w:proofErr w:type="spellStart"/>
      <w:r w:rsidRPr="004D7581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proofErr w:type="gramStart"/>
      <w:r w:rsidRPr="004D75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D7581" w:rsidRPr="004D7581">
        <w:rPr>
          <w:rFonts w:ascii="Times New Roman" w:hAnsi="Times New Roman" w:cs="Times New Roman"/>
          <w:sz w:val="28"/>
          <w:szCs w:val="28"/>
        </w:rPr>
        <w:t xml:space="preserve"> Создать тематический </w:t>
      </w:r>
      <w:proofErr w:type="spellStart"/>
      <w:r w:rsidR="004D7581" w:rsidRPr="004D7581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4D7581" w:rsidRPr="004D7581">
        <w:rPr>
          <w:rFonts w:ascii="Times New Roman" w:hAnsi="Times New Roman" w:cs="Times New Roman"/>
          <w:sz w:val="28"/>
          <w:szCs w:val="28"/>
        </w:rPr>
        <w:t>, содержащий информацию о русской народной культуре. Меня вдохновила работа Светланы Большаковой </w:t>
      </w:r>
      <w:proofErr w:type="spellStart"/>
      <w:r w:rsidR="004D7581" w:rsidRPr="004D7581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4D7581" w:rsidRPr="004D7581">
        <w:rPr>
          <w:rFonts w:ascii="Times New Roman" w:hAnsi="Times New Roman" w:cs="Times New Roman"/>
          <w:sz w:val="28"/>
          <w:szCs w:val="28"/>
        </w:rPr>
        <w:t xml:space="preserve"> «Россия — страна мастеров»  по приобщению дошкольников к истокам русской культуры. </w:t>
      </w:r>
      <w:r w:rsidRPr="004D7581">
        <w:rPr>
          <w:rFonts w:ascii="Times New Roman" w:hAnsi="Times New Roman" w:cs="Times New Roman"/>
          <w:sz w:val="28"/>
          <w:szCs w:val="28"/>
        </w:rPr>
        <w:t xml:space="preserve">Тема нашего </w:t>
      </w:r>
      <w:proofErr w:type="spellStart"/>
      <w:r w:rsidRPr="004D7581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4D7581">
        <w:rPr>
          <w:rFonts w:ascii="Times New Roman" w:hAnsi="Times New Roman" w:cs="Times New Roman"/>
          <w:sz w:val="28"/>
          <w:szCs w:val="28"/>
        </w:rPr>
        <w:t> «</w:t>
      </w:r>
      <w:r w:rsidR="004D7581" w:rsidRPr="004D7581">
        <w:rPr>
          <w:rFonts w:ascii="Times New Roman" w:hAnsi="Times New Roman" w:cs="Times New Roman"/>
          <w:sz w:val="28"/>
          <w:szCs w:val="28"/>
        </w:rPr>
        <w:t>Быт и традиции русского народа»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Уважаемые коллеги, конечно, сегодня, я немного упростила работу, Вы </w:t>
      </w:r>
      <w:proofErr w:type="gram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 на столах у вас есть</w:t>
      </w:r>
      <w:proofErr w:type="gram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необходимые заготовки, основа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уже есть план, т.е. чему мы хотим научить ребенка по данной теме и что расположить в нашей книге:</w:t>
      </w:r>
    </w:p>
    <w:p w:rsidR="00381767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381767" w:rsidRDefault="00381767" w:rsidP="003817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176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Составить план будущего </w:t>
      </w:r>
      <w:proofErr w:type="spellStart"/>
      <w:r w:rsidRPr="00381767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лэпбука</w:t>
      </w:r>
      <w:proofErr w:type="spellEnd"/>
      <w:r w:rsidRPr="003817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262F0" w:rsidRPr="00381767" w:rsidRDefault="00381767" w:rsidP="00D21155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7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Ведь </w:t>
      </w:r>
      <w:proofErr w:type="spellStart"/>
      <w:r w:rsidRPr="0038176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лэпбук</w:t>
      </w:r>
      <w:proofErr w:type="spellEnd"/>
      <w:r w:rsidRPr="003817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это не просто книжка с картинками. Это учебное пособие. Поэтому надо продумать, что он должен включать в себя, чтобы полностью раскрыть тему. А для этого нужен план того, что вы хотите в этой </w:t>
      </w:r>
      <w:r w:rsidRPr="0038176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папке рассказать</w:t>
      </w:r>
      <w:r w:rsidRPr="003817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Советую начать с 5-7 пунктов (книжек, но вообще здесь нет </w:t>
      </w:r>
      <w:r w:rsidRPr="003817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ограничений. Здесь</w:t>
      </w:r>
      <w:r w:rsidRPr="003817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нет границ для фантазии, формы представления могут быть </w:t>
      </w:r>
      <w:r w:rsidRPr="0038176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любые</w:t>
      </w:r>
      <w:r w:rsidRPr="003817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тексты, рисунки, картинки или фотографии, игры. Все, что придумали, разместить на разных </w:t>
      </w:r>
      <w:r w:rsidRPr="0038176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элементах</w:t>
      </w:r>
      <w:r w:rsidRPr="003817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в кармашках, блокнотиках, мини-книжках, книжках-гармошках, вращающихся кругах, конвертиках разных форм, карточках и т. д. Они, с одной стороны, призваны привлечь </w:t>
      </w:r>
      <w:r w:rsidRPr="0038176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интерес ребенка к самой папке</w:t>
      </w:r>
      <w:r w:rsidRPr="003817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А с другой стороны, это прекрасный способ подать всю имеющуюся информацию в компактной форме.</w:t>
      </w:r>
      <w:r w:rsidR="00D21155" w:rsidRPr="0038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2F0" w:rsidRDefault="008262F0" w:rsidP="00D21155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155" w:rsidRPr="005749DC" w:rsidRDefault="00381767" w:rsidP="003817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21155"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 самостоятельно вырезают и приклеивают обычные кармашки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D21155"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картинки-наполнители.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приклеивают определенные кармашки и картинки-наполнители, педагоги получают рекомендации по работе </w:t>
      </w:r>
      <w:proofErr w:type="gram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лэпбуком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Активных</w:t>
      </w:r>
      <w:proofErr w:type="gram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привлекаю к рассказу о проделанной работе. Задаю  наводящие вопросы, понравилось? Было ли интересно работать вместе, что было труднее всего и др.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Заключение.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И в заключение хочу сказать слова Василия Александровича Сухомлинского – «Дети должны жить в мире красоты, игры, сказки, музыки, рисунка, фантазии, творчества». И задача каждого родителя и педагога обеспечить это ребенку в дошкольном детстве. Я вам хочу пожелать успехов в воспитании детей и надеюсь, что этот мастер – класс поможет вам.</w:t>
      </w:r>
    </w:p>
    <w:p w:rsidR="00D21155" w:rsidRDefault="00D21155" w:rsidP="00D21155">
      <w:pPr>
        <w:shd w:val="clear" w:color="auto" w:fill="FFFFFF"/>
        <w:spacing w:after="0" w:line="240" w:lineRule="auto"/>
        <w:ind w:left="710" w:hanging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мастер-класса педагогам вручается буклет по изготовлению ЛЭПБУКА.</w:t>
      </w:r>
    </w:p>
    <w:p w:rsidR="008262F0" w:rsidRPr="005F3C37" w:rsidRDefault="008262F0" w:rsidP="008262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F3C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Данный</w:t>
      </w:r>
      <w:proofErr w:type="gramEnd"/>
      <w:r w:rsidRPr="005F3C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F3C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лэпбук</w:t>
      </w:r>
      <w:proofErr w:type="spellEnd"/>
      <w:r w:rsidRPr="005F3C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состоит из следующих игр и заданий:</w:t>
      </w:r>
    </w:p>
    <w:p w:rsidR="005F3C37" w:rsidRDefault="005F3C37" w:rsidP="008262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F0" w:rsidRPr="008262F0" w:rsidRDefault="002563B1" w:rsidP="00826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262F0">
        <w:rPr>
          <w:rFonts w:ascii="Times New Roman" w:hAnsi="Times New Roman" w:cs="Times New Roman"/>
          <w:sz w:val="28"/>
          <w:szCs w:val="28"/>
        </w:rPr>
        <w:t>- КНИЖКА-ЗАКЛАДКА "РУССКИЕ НАРОДНЫЕ ПРАЗДНИКИ" </w:t>
      </w:r>
      <w:r w:rsidRPr="008262F0">
        <w:rPr>
          <w:rFonts w:ascii="Times New Roman" w:hAnsi="Times New Roman" w:cs="Times New Roman"/>
          <w:sz w:val="28"/>
          <w:szCs w:val="28"/>
        </w:rPr>
        <w:br/>
        <w:t>- КНИЖКА-РАСКЛАДУШКА "ИГРЫ И ЗАБАВЫ" </w:t>
      </w:r>
      <w:r w:rsidRPr="008262F0">
        <w:rPr>
          <w:rFonts w:ascii="Times New Roman" w:hAnsi="Times New Roman" w:cs="Times New Roman"/>
          <w:sz w:val="28"/>
          <w:szCs w:val="28"/>
        </w:rPr>
        <w:br/>
        <w:t>- КНИЖКА С ОПИСАНИЕМ "ТРАДИЦИОННЫЙ МУЖСКОЙ КОСТЮМ" </w:t>
      </w:r>
      <w:r w:rsidRPr="008262F0">
        <w:rPr>
          <w:rFonts w:ascii="Times New Roman" w:hAnsi="Times New Roman" w:cs="Times New Roman"/>
          <w:sz w:val="28"/>
          <w:szCs w:val="28"/>
        </w:rPr>
        <w:br/>
        <w:t>- КАРТИНКИ С ОПИСАНИЕМ "ПРЕДМЕТЫ РУССКОГО БЫТА" </w:t>
      </w:r>
      <w:r w:rsidRPr="008262F0">
        <w:rPr>
          <w:rFonts w:ascii="Times New Roman" w:hAnsi="Times New Roman" w:cs="Times New Roman"/>
          <w:sz w:val="28"/>
          <w:szCs w:val="28"/>
        </w:rPr>
        <w:br/>
        <w:t>- Д.И "ОТГАДАЙ ЗАГАДКУ И НАЙДИ ОТГАДКУ" </w:t>
      </w:r>
      <w:r w:rsidRPr="008262F0">
        <w:rPr>
          <w:rFonts w:ascii="Times New Roman" w:hAnsi="Times New Roman" w:cs="Times New Roman"/>
          <w:sz w:val="28"/>
          <w:szCs w:val="28"/>
        </w:rPr>
        <w:br/>
        <w:t>- КАРТИНКИ С ОПИСАНИЕМ "РУССКАЯ КУХНЯ" </w:t>
      </w:r>
      <w:r w:rsidRPr="008262F0">
        <w:rPr>
          <w:rFonts w:ascii="Times New Roman" w:hAnsi="Times New Roman" w:cs="Times New Roman"/>
          <w:sz w:val="28"/>
          <w:szCs w:val="28"/>
        </w:rPr>
        <w:br/>
        <w:t>- КАРТИНКИ С ОПИСАНИЕМ "ПРЕДМЕТЫ РУССКОГО БЫТА" </w:t>
      </w:r>
      <w:r w:rsidRPr="008262F0">
        <w:rPr>
          <w:rFonts w:ascii="Times New Roman" w:hAnsi="Times New Roman" w:cs="Times New Roman"/>
          <w:sz w:val="28"/>
          <w:szCs w:val="28"/>
        </w:rPr>
        <w:br/>
        <w:t>- КАРТОЧКИ" МУЗЫКАЛЬНЫЕ ИНСТРУМЕНТЫ" </w:t>
      </w:r>
      <w:r w:rsidRPr="008262F0">
        <w:rPr>
          <w:rFonts w:ascii="Times New Roman" w:hAnsi="Times New Roman" w:cs="Times New Roman"/>
          <w:sz w:val="28"/>
          <w:szCs w:val="28"/>
        </w:rPr>
        <w:br/>
        <w:t>- КОНВЕРТИК С КАРТОЧКАМИ "ОРНАМЕНТЫ" </w:t>
      </w:r>
      <w:r w:rsidRPr="008262F0">
        <w:rPr>
          <w:rFonts w:ascii="Times New Roman" w:hAnsi="Times New Roman" w:cs="Times New Roman"/>
          <w:sz w:val="28"/>
          <w:szCs w:val="28"/>
        </w:rPr>
        <w:br/>
        <w:t>- КАРТИНКИ С ОПИСАНИЕМ "ОСОБЫЕ МЕСТА В ИЗБЕ" </w:t>
      </w:r>
      <w:r w:rsidRPr="008262F0">
        <w:rPr>
          <w:rFonts w:ascii="Times New Roman" w:hAnsi="Times New Roman" w:cs="Times New Roman"/>
          <w:sz w:val="28"/>
          <w:szCs w:val="28"/>
        </w:rPr>
        <w:br/>
        <w:t>- КАРТОЧКИ" РУССКИЕ НАРОДНЫЕ ИГРУШКИ" </w:t>
      </w:r>
      <w:r w:rsidRPr="008262F0">
        <w:rPr>
          <w:rFonts w:ascii="Times New Roman" w:hAnsi="Times New Roman" w:cs="Times New Roman"/>
          <w:sz w:val="28"/>
          <w:szCs w:val="28"/>
        </w:rPr>
        <w:br/>
        <w:t>- КНИЖКИ-МАЛЫШКИ "РУССКИЕ НАРОДНЫЕ СКАЗКИ</w:t>
      </w:r>
      <w:proofErr w:type="gramEnd"/>
      <w:r w:rsidRPr="008262F0">
        <w:rPr>
          <w:rFonts w:ascii="Times New Roman" w:hAnsi="Times New Roman" w:cs="Times New Roman"/>
          <w:sz w:val="28"/>
          <w:szCs w:val="28"/>
        </w:rPr>
        <w:t>" </w:t>
      </w:r>
      <w:r w:rsidRPr="008262F0">
        <w:rPr>
          <w:rFonts w:ascii="Times New Roman" w:hAnsi="Times New Roman" w:cs="Times New Roman"/>
          <w:sz w:val="28"/>
          <w:szCs w:val="28"/>
        </w:rPr>
        <w:br/>
        <w:t>- КНИЖКИ-МАЛЫШКИ "УСТНОЕ НАРОДНОЕ ТВОРЧЕСТВО</w:t>
      </w:r>
      <w:proofErr w:type="gramStart"/>
      <w:r w:rsidRPr="008262F0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8262F0">
        <w:rPr>
          <w:rFonts w:ascii="Times New Roman" w:hAnsi="Times New Roman" w:cs="Times New Roman"/>
          <w:sz w:val="28"/>
          <w:szCs w:val="28"/>
        </w:rPr>
        <w:t xml:space="preserve"> небылицы, частушки, скороговорки, пословицы и </w:t>
      </w:r>
      <w:proofErr w:type="spellStart"/>
      <w:r w:rsidRPr="008262F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262F0">
        <w:rPr>
          <w:rFonts w:ascii="Times New Roman" w:hAnsi="Times New Roman" w:cs="Times New Roman"/>
          <w:sz w:val="28"/>
          <w:szCs w:val="28"/>
        </w:rPr>
        <w:t>.) </w:t>
      </w:r>
      <w:r w:rsidRPr="008262F0">
        <w:rPr>
          <w:rFonts w:ascii="Times New Roman" w:hAnsi="Times New Roman" w:cs="Times New Roman"/>
          <w:sz w:val="28"/>
          <w:szCs w:val="28"/>
        </w:rPr>
        <w:br/>
        <w:t>- БУМАЖНЫЕ КУКЛЫ В НАРОДНОМ КОСТЮМЕ </w:t>
      </w:r>
      <w:r w:rsidRPr="008262F0">
        <w:rPr>
          <w:rFonts w:ascii="Times New Roman" w:hAnsi="Times New Roman" w:cs="Times New Roman"/>
          <w:sz w:val="28"/>
          <w:szCs w:val="28"/>
        </w:rPr>
        <w:br/>
      </w:r>
      <w:r w:rsidRPr="008262F0">
        <w:rPr>
          <w:rFonts w:ascii="Times New Roman" w:hAnsi="Times New Roman" w:cs="Times New Roman"/>
          <w:sz w:val="28"/>
          <w:szCs w:val="28"/>
        </w:rPr>
        <w:lastRenderedPageBreak/>
        <w:t>- КАРТИНКИ С ОПИСАНИЕМ "ОСНОВНЫЕ РУССКИЕ ТРАДИЦИИ" </w:t>
      </w:r>
      <w:r w:rsidRPr="008262F0">
        <w:rPr>
          <w:rFonts w:ascii="Times New Roman" w:hAnsi="Times New Roman" w:cs="Times New Roman"/>
          <w:sz w:val="28"/>
          <w:szCs w:val="28"/>
        </w:rPr>
        <w:br/>
        <w:t>- КНИЖКА С ОПИСАНИЕМ "ТРАДИЦИОННЫЙ ЖЕНСКИЙ КОСТЮМ" </w:t>
      </w:r>
      <w:r w:rsidR="00826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C37" w:rsidRPr="005F3C37" w:rsidRDefault="008262F0" w:rsidP="005F3C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Pr="008262F0">
        <w:rPr>
          <w:color w:val="111111"/>
          <w:sz w:val="28"/>
          <w:szCs w:val="28"/>
        </w:rPr>
        <w:t>акет русской избы знакомит детей наглядно с традициями и бытом русского народа, внутренним убранством избы. Обогащает словарный запас детей новыми словами: изба, люлька, ухват, кочерга, лапти и т. д. Для закрепления знаний детей можно использовать лото «Предметы народного быта»</w:t>
      </w:r>
      <w:r w:rsidR="005F3C37" w:rsidRPr="005F3C37">
        <w:rPr>
          <w:color w:val="111111"/>
          <w:sz w:val="28"/>
          <w:szCs w:val="28"/>
        </w:rPr>
        <w:t xml:space="preserve"> </w:t>
      </w:r>
      <w:proofErr w:type="spellStart"/>
      <w:r w:rsidR="005F3C37">
        <w:rPr>
          <w:color w:val="111111"/>
          <w:sz w:val="28"/>
          <w:szCs w:val="28"/>
        </w:rPr>
        <w:t>Лэпбук</w:t>
      </w:r>
      <w:proofErr w:type="spellEnd"/>
      <w:r w:rsidR="005F3C37">
        <w:rPr>
          <w:color w:val="111111"/>
          <w:sz w:val="28"/>
          <w:szCs w:val="28"/>
        </w:rPr>
        <w:t xml:space="preserve"> поможет </w:t>
      </w:r>
      <w:r w:rsidR="005F3C37" w:rsidRPr="005F3C37">
        <w:rPr>
          <w:color w:val="111111"/>
          <w:sz w:val="28"/>
          <w:szCs w:val="28"/>
        </w:rPr>
        <w:t xml:space="preserve"> нам в работе по приобщению детей к истокам русской народной культуры, а детям освоить материал в наглядной, игровой и практической деятельности.</w:t>
      </w:r>
    </w:p>
    <w:p w:rsidR="005F3C37" w:rsidRPr="005F3C37" w:rsidRDefault="005F3C37" w:rsidP="005F3C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внимание!</w:t>
      </w:r>
    </w:p>
    <w:p w:rsidR="002563B1" w:rsidRPr="008262F0" w:rsidRDefault="008262F0" w:rsidP="008262F0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262F0">
        <w:rPr>
          <w:rFonts w:ascii="Times New Roman" w:hAnsi="Times New Roman" w:cs="Times New Roman"/>
          <w:sz w:val="28"/>
          <w:szCs w:val="28"/>
        </w:rPr>
        <w:br/>
      </w:r>
    </w:p>
    <w:p w:rsidR="00D21155" w:rsidRPr="005749DC" w:rsidRDefault="00D21155" w:rsidP="00D211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D21155" w:rsidRPr="005749DC" w:rsidRDefault="00D21155" w:rsidP="00D211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Блохина Е.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«наколенная книга»/Е. Блохина, Т.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Лиханова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Обруч. – Москва, 2015, № 4.</w:t>
      </w:r>
    </w:p>
    <w:p w:rsidR="00D21155" w:rsidRPr="005749DC" w:rsidRDefault="00D21155" w:rsidP="00D211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Гатовская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А.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средство обучения в условиях ФГОС  Д. А.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Гатовская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Проблемы и перспективы развития образования: материалы VI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науч.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(г. Пермь, апрель 2015 г.).  — Пермь: Меркурий, 2015.</w:t>
      </w:r>
    </w:p>
    <w:p w:rsidR="00D21155" w:rsidRPr="005749DC" w:rsidRDefault="00D21155" w:rsidP="00D211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Родионова О.Р. Педагогические условия организации развивающей предметной среды в дошкольном образовательном учреждении  </w:t>
      </w:r>
    </w:p>
    <w:p w:rsidR="00D21155" w:rsidRPr="005749DC" w:rsidRDefault="00D21155" w:rsidP="00D21155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О.Р. Родионова. - М., 2000.</w:t>
      </w:r>
    </w:p>
    <w:p w:rsidR="00D21155" w:rsidRPr="005749DC" w:rsidRDefault="00D21155" w:rsidP="00D2115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Рыжова Н.А. Развивающая среда дошкольных учреждений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Н.А.Рыжова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2004.</w:t>
      </w:r>
    </w:p>
    <w:p w:rsidR="00D21155" w:rsidRPr="005749DC" w:rsidRDefault="00D21155" w:rsidP="00D2115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(утвержден приказом Министерства науки и образования РФ от 17 октября 2013г. №1155).</w:t>
      </w:r>
    </w:p>
    <w:p w:rsidR="00D21155" w:rsidRPr="005749DC" w:rsidRDefault="00D21155" w:rsidP="00D2115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http://kuso4ek-neba.ru/materialyi-dlya-skachivaniya/chto-nekoe-lepbuk/</w:t>
      </w:r>
    </w:p>
    <w:p w:rsidR="00D21155" w:rsidRDefault="00D21155" w:rsidP="00D21155"/>
    <w:p w:rsidR="00F67086" w:rsidRDefault="00F67086"/>
    <w:sectPr w:rsidR="00F67086" w:rsidSect="008262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417E"/>
    <w:multiLevelType w:val="multilevel"/>
    <w:tmpl w:val="773E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E4517"/>
    <w:multiLevelType w:val="multilevel"/>
    <w:tmpl w:val="A282C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00FA9"/>
    <w:multiLevelType w:val="multilevel"/>
    <w:tmpl w:val="CFE6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C6D59"/>
    <w:multiLevelType w:val="multilevel"/>
    <w:tmpl w:val="8EB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F79F7"/>
    <w:multiLevelType w:val="multilevel"/>
    <w:tmpl w:val="A410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460BE"/>
    <w:multiLevelType w:val="multilevel"/>
    <w:tmpl w:val="4570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85"/>
    <w:rsid w:val="00241985"/>
    <w:rsid w:val="002563B1"/>
    <w:rsid w:val="00381767"/>
    <w:rsid w:val="004D7581"/>
    <w:rsid w:val="005F3C37"/>
    <w:rsid w:val="006B6826"/>
    <w:rsid w:val="008262F0"/>
    <w:rsid w:val="00832841"/>
    <w:rsid w:val="00AF6FFD"/>
    <w:rsid w:val="00D21155"/>
    <w:rsid w:val="00ED06DD"/>
    <w:rsid w:val="00F6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1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Lada8</dc:creator>
  <cp:keywords/>
  <dc:description/>
  <cp:lastModifiedBy>Lada8</cp:lastModifiedBy>
  <cp:revision>6</cp:revision>
  <cp:lastPrinted>2020-02-12T14:13:00Z</cp:lastPrinted>
  <dcterms:created xsi:type="dcterms:W3CDTF">2020-02-10T12:29:00Z</dcterms:created>
  <dcterms:modified xsi:type="dcterms:W3CDTF">2020-02-12T20:01:00Z</dcterms:modified>
</cp:coreProperties>
</file>