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E" w:rsidRPr="00AF393E" w:rsidRDefault="00AF393E" w:rsidP="00AF393E">
      <w:pPr>
        <w:rPr>
          <w:b/>
          <w:u w:val="single"/>
        </w:rPr>
      </w:pPr>
      <w:r w:rsidRPr="00AF393E">
        <w:rPr>
          <w:b/>
          <w:sz w:val="28"/>
          <w:szCs w:val="28"/>
          <w:u w:val="single"/>
        </w:rPr>
        <w:t>Конспект НОД по рисованию в первой младшей группе «Угощение для неваляшек</w:t>
      </w:r>
      <w:r w:rsidRPr="00AF393E">
        <w:rPr>
          <w:b/>
          <w:u w:val="single"/>
        </w:rPr>
        <w:t>»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Интеграция образовательных областей: «Художественно- эстетическое развитие», «Социально-коммуникативное развитие», «Познавательное развитие», «Речевое развитие».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1. Познакомить детей со свойствами теста (мягкое, теплое, послушное).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(Образовательная область «Познавательное развитие»).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2. Формировать умение детей раскатывать комочки прямыми и круговыми движениями, сминать тесто ладонями обеих рук. (Образовательная область «Художественно – эстетическое развитие»)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3. Вызвать у детей интерес к созданию форм из теста (Образовательная область «Художественно – эстетическое развитие»).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4. Вызвать радость восприятия результата своей и общей работы.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(Образовательная область «Социально-коммуникативное развитие детей»).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5. Активизировать словарь детей. (Образовательная область «Речевое развитие»).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Предварительная работа: экспериментирование с тестом, изучение его свойств, свободная лепка форм, использование формочек для вырезания.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Материал и оборудование: куклы-неваляшки, мягкое сдобное тесто, красивая салфетка для прикрытия теста, формочки пластиковые, салфетки для рук, дощечки, противень.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Логика образовательной деятельности: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Как хорошо весной! – ярко светит солнышко, оно заглянуло и к нам в гости. Посмотрите, как ласково улыбается, давайте мы тоже улыбнемся солнышку, как стало весело и тепло от ваших улыбок. И захотелось нам поиграть.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Пальчиковая игра «Солнышко»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Смотрит солнышко в окошко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Светит в нашу комнату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Мы захлопали в ладошки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Очень рады солнышку.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(Дети и воспитатель выполняют движения в соответствии с текстом).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2. Основная часть.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(За ширмой слышится звон колокольчиков)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звон и предлагает послушать.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lastRenderedPageBreak/>
        <w:t xml:space="preserve">Дин, дон, </w:t>
      </w:r>
      <w:proofErr w:type="spellStart"/>
      <w:r w:rsidRPr="00AF393E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F393E">
        <w:rPr>
          <w:rFonts w:ascii="Times New Roman" w:hAnsi="Times New Roman" w:cs="Times New Roman"/>
          <w:sz w:val="24"/>
          <w:szCs w:val="24"/>
        </w:rPr>
        <w:t xml:space="preserve"> – дон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Что за странный перезвон?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Слышен он со всех сторон: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 xml:space="preserve">Дили, </w:t>
      </w:r>
      <w:proofErr w:type="spellStart"/>
      <w:r w:rsidRPr="00AF393E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F3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93E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Pr="00AF393E">
        <w:rPr>
          <w:rFonts w:ascii="Times New Roman" w:hAnsi="Times New Roman" w:cs="Times New Roman"/>
          <w:sz w:val="24"/>
          <w:szCs w:val="24"/>
        </w:rPr>
        <w:t xml:space="preserve"> –дон.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(Из –за ширмы появляются неваляшки).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К нам гости пришли, дорогие пришли. Какие игрушки к нам пришли в гости? (Ответы детей).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Гостей принято угощать. Чем гостей угощают? (Ответы детей).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А мы сегодня тоже угостим наших неваляшек вкусным печеньем. Сделаем угощение сами. Садитесь скорее за столы, будем готовить угощение. А печенье будем делать из теста.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Из чего замесим тесто? (Ответы детей)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Как мы месим тесто? (Дети имитируют как месить тесто). Вот какое тесто получилось, потрогайте.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- Какое тесто? (примерные ответы детей: мягкое, теплое, послушное и т. д.).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Печенье бывает разное (воспитатель показывает готовые образцы). А теперь мы с вами сделаем печенье сами.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1. Работа детей. Воспитатель помогает детям. Комментирует работу каждого ребёнка. готовое печенье кладёт на противень.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2. Воспитатель раздает формочки для вырезания теста. Дети прикладывают формочку к пласту теста, вырезают фигурки. Готовое печенье положить на противень.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А теперь печенье нужно испечь. Повар отнесёт противень в духовку.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А пока печенье печётся мы с вами, неваляшки повеселимся. Дети приглашают неваляшек.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Танец с неваляшками. (дети выполняю движения с неваляшками под аудиозапись)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Рефлексия.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(в группу вносят готовые печенье, заранее приготовленное).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Вот и печенье готово, посмотрите, какое красивое печенье, румяное. Неваляшки очень довольны! А вы довольны? (Ответы детей).</w:t>
      </w:r>
    </w:p>
    <w:p w:rsidR="00AF393E" w:rsidRPr="00AF393E" w:rsidRDefault="00AF393E" w:rsidP="00AF393E">
      <w:pPr>
        <w:rPr>
          <w:rFonts w:ascii="Times New Roman" w:hAnsi="Times New Roman" w:cs="Times New Roman"/>
          <w:sz w:val="24"/>
          <w:szCs w:val="24"/>
        </w:rPr>
      </w:pPr>
      <w:r w:rsidRPr="00AF393E">
        <w:rPr>
          <w:rFonts w:ascii="Times New Roman" w:hAnsi="Times New Roman" w:cs="Times New Roman"/>
          <w:sz w:val="24"/>
          <w:szCs w:val="24"/>
        </w:rPr>
        <w:t>Давайте скажем: «Угощайтесь с удовольствием!».</w:t>
      </w:r>
    </w:p>
    <w:p w:rsidR="00AF393E" w:rsidRDefault="00AF393E" w:rsidP="00AF393E"/>
    <w:p w:rsidR="00BF6145" w:rsidRDefault="00BF6145" w:rsidP="00AF393E"/>
    <w:sectPr w:rsidR="00BF6145" w:rsidSect="00AF393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E"/>
    <w:rsid w:val="00AF393E"/>
    <w:rsid w:val="00B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E573"/>
  <w15:chartTrackingRefBased/>
  <w15:docId w15:val="{23144673-D43F-45A7-BA84-A05C3FE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2020-01-08T12:58:00Z</dcterms:created>
  <dcterms:modified xsi:type="dcterms:W3CDTF">2020-01-08T13:02:00Z</dcterms:modified>
</cp:coreProperties>
</file>