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5" w:rsidRPr="001D5E7B" w:rsidRDefault="007B60B5" w:rsidP="007B60B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5E7B">
        <w:rPr>
          <w:rFonts w:ascii="PT Astra Serif" w:hAnsi="PT Astra Serif" w:cs="Times New Roman"/>
          <w:b/>
          <w:sz w:val="28"/>
          <w:szCs w:val="28"/>
        </w:rPr>
        <w:t xml:space="preserve">Использование </w:t>
      </w:r>
      <w:proofErr w:type="spellStart"/>
      <w:r w:rsidRPr="001D5E7B">
        <w:rPr>
          <w:rFonts w:ascii="PT Astra Serif" w:hAnsi="PT Astra Serif" w:cs="Times New Roman"/>
          <w:b/>
          <w:sz w:val="28"/>
          <w:szCs w:val="28"/>
        </w:rPr>
        <w:t>геоплана</w:t>
      </w:r>
      <w:proofErr w:type="spellEnd"/>
      <w:r w:rsidRPr="001D5E7B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1D5E7B">
        <w:rPr>
          <w:rFonts w:ascii="PT Astra Serif" w:hAnsi="PT Astra Serif" w:cs="Times New Roman"/>
          <w:b/>
          <w:sz w:val="28"/>
          <w:szCs w:val="28"/>
        </w:rPr>
        <w:t>Гаттеньо</w:t>
      </w:r>
      <w:proofErr w:type="spellEnd"/>
      <w:r w:rsidRPr="001D5E7B">
        <w:rPr>
          <w:rFonts w:ascii="PT Astra Serif" w:hAnsi="PT Astra Serif" w:cs="Times New Roman"/>
          <w:b/>
          <w:sz w:val="28"/>
          <w:szCs w:val="28"/>
        </w:rPr>
        <w:t xml:space="preserve"> при изучении геометрических фигур в детском саду и начальной школе</w:t>
      </w:r>
    </w:p>
    <w:p w:rsidR="009C0EBE" w:rsidRPr="001D5E7B" w:rsidRDefault="009C0EBE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 xml:space="preserve"> Математика – достаточно сложный предмет. Изучение многих составных математики для детей с умственным недоразвитием представляет собой не только процесс очень трудный, но и неинтересный.</w:t>
      </w:r>
    </w:p>
    <w:p w:rsidR="009C0EBE" w:rsidRPr="001D5E7B" w:rsidRDefault="009C0EBE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 xml:space="preserve">При изучении геометрического материала дети очень часто путают названия </w:t>
      </w:r>
      <w:r w:rsidR="00FC3A95" w:rsidRPr="001D5E7B">
        <w:rPr>
          <w:rFonts w:ascii="PT Astra Serif" w:hAnsi="PT Astra Serif" w:cs="Times New Roman"/>
          <w:sz w:val="28"/>
          <w:szCs w:val="28"/>
        </w:rPr>
        <w:t xml:space="preserve">геометрических </w:t>
      </w:r>
      <w:r w:rsidRPr="001D5E7B">
        <w:rPr>
          <w:rFonts w:ascii="PT Astra Serif" w:hAnsi="PT Astra Serif" w:cs="Times New Roman"/>
          <w:sz w:val="28"/>
          <w:szCs w:val="28"/>
        </w:rPr>
        <w:t xml:space="preserve">фигур. Учителя используют разные технологии в работе с геометрическим материалом, но их всегда недостаточно, </w:t>
      </w:r>
      <w:r w:rsidR="00FC3A95" w:rsidRPr="001D5E7B">
        <w:rPr>
          <w:rFonts w:ascii="PT Astra Serif" w:hAnsi="PT Astra Serif" w:cs="Times New Roman"/>
          <w:sz w:val="28"/>
          <w:szCs w:val="28"/>
        </w:rPr>
        <w:t>и дети продолжают путать фигуры, особенно часто квадрат и прямоугольник.</w:t>
      </w:r>
      <w:r w:rsidRPr="001D5E7B">
        <w:rPr>
          <w:rFonts w:ascii="PT Astra Serif" w:hAnsi="PT Astra Serif" w:cs="Times New Roman"/>
          <w:sz w:val="28"/>
          <w:szCs w:val="28"/>
        </w:rPr>
        <w:t xml:space="preserve"> </w:t>
      </w:r>
    </w:p>
    <w:p w:rsidR="00C515B3" w:rsidRPr="001D5E7B" w:rsidRDefault="009C0EBE" w:rsidP="00FC3A9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 xml:space="preserve">       Не иначе как творческой представляет себе итальянский педагог математик К. </w:t>
      </w:r>
      <w:proofErr w:type="spellStart"/>
      <w:r w:rsidRPr="001D5E7B">
        <w:rPr>
          <w:rFonts w:ascii="PT Astra Serif" w:hAnsi="PT Astra Serif" w:cs="Times New Roman"/>
          <w:sz w:val="28"/>
          <w:szCs w:val="28"/>
        </w:rPr>
        <w:t>Гаттеньо</w:t>
      </w:r>
      <w:proofErr w:type="spellEnd"/>
      <w:r w:rsidRPr="001D5E7B">
        <w:rPr>
          <w:rFonts w:ascii="PT Astra Serif" w:hAnsi="PT Astra Serif" w:cs="Times New Roman"/>
          <w:sz w:val="28"/>
          <w:szCs w:val="28"/>
        </w:rPr>
        <w:t xml:space="preserve"> работу учащихся с </w:t>
      </w:r>
      <w:proofErr w:type="spellStart"/>
      <w:r w:rsidRPr="001D5E7B">
        <w:rPr>
          <w:rFonts w:ascii="PT Astra Serif" w:hAnsi="PT Astra Serif" w:cs="Times New Roman"/>
          <w:sz w:val="28"/>
          <w:szCs w:val="28"/>
        </w:rPr>
        <w:t>геопланами</w:t>
      </w:r>
      <w:proofErr w:type="spellEnd"/>
      <w:r w:rsidRPr="001D5E7B">
        <w:rPr>
          <w:rFonts w:ascii="PT Astra Serif" w:hAnsi="PT Astra Serif" w:cs="Times New Roman"/>
          <w:sz w:val="28"/>
          <w:szCs w:val="28"/>
        </w:rPr>
        <w:t>: «Класс есть наша лаборатория, и работа в нём должна быть творческой</w:t>
      </w:r>
      <w:r w:rsidR="00BC7CAB" w:rsidRPr="001D5E7B">
        <w:rPr>
          <w:rFonts w:ascii="PT Astra Serif" w:hAnsi="PT Astra Serif" w:cs="Times New Roman"/>
          <w:sz w:val="28"/>
          <w:szCs w:val="28"/>
        </w:rPr>
        <w:t>»</w:t>
      </w:r>
      <w:r w:rsidRPr="001D5E7B">
        <w:rPr>
          <w:rFonts w:ascii="PT Astra Serif" w:hAnsi="PT Astra Serif" w:cs="Times New Roman"/>
          <w:sz w:val="28"/>
          <w:szCs w:val="28"/>
        </w:rPr>
        <w:t xml:space="preserve">. </w:t>
      </w:r>
    </w:p>
    <w:p w:rsidR="00FC3A95" w:rsidRPr="001D5E7B" w:rsidRDefault="00C515B3" w:rsidP="00FC3A9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Pr="001D5E7B">
        <w:rPr>
          <w:rFonts w:ascii="PT Astra Serif" w:hAnsi="PT Astra Serif" w:cs="Times New Roman"/>
          <w:sz w:val="28"/>
          <w:szCs w:val="28"/>
        </w:rPr>
        <w:t>Геоплан</w:t>
      </w:r>
      <w:proofErr w:type="spellEnd"/>
      <w:r w:rsidRPr="001D5E7B">
        <w:rPr>
          <w:rFonts w:ascii="PT Astra Serif" w:hAnsi="PT Astra Serif" w:cs="Times New Roman"/>
          <w:sz w:val="28"/>
          <w:szCs w:val="28"/>
        </w:rPr>
        <w:t xml:space="preserve">  К. </w:t>
      </w:r>
      <w:proofErr w:type="spellStart"/>
      <w:r w:rsidRPr="001D5E7B">
        <w:rPr>
          <w:rFonts w:ascii="PT Astra Serif" w:hAnsi="PT Astra Serif" w:cs="Times New Roman"/>
          <w:sz w:val="28"/>
          <w:szCs w:val="28"/>
        </w:rPr>
        <w:t>Гаттеньо</w:t>
      </w:r>
      <w:proofErr w:type="spellEnd"/>
      <w:r w:rsidRPr="001D5E7B">
        <w:rPr>
          <w:rFonts w:ascii="PT Astra Serif" w:hAnsi="PT Astra Serif" w:cs="Times New Roman"/>
          <w:sz w:val="28"/>
          <w:szCs w:val="28"/>
        </w:rPr>
        <w:t xml:space="preserve"> – деревянная доска, размеры которой определяются </w:t>
      </w:r>
      <w:proofErr w:type="spellStart"/>
      <w:proofErr w:type="gramStart"/>
      <w:r w:rsidRPr="001D5E7B">
        <w:rPr>
          <w:rFonts w:ascii="PT Astra Serif" w:hAnsi="PT Astra Serif" w:cs="Times New Roman"/>
          <w:sz w:val="28"/>
          <w:szCs w:val="28"/>
        </w:rPr>
        <w:t>по-желанию</w:t>
      </w:r>
      <w:proofErr w:type="spellEnd"/>
      <w:proofErr w:type="gramEnd"/>
      <w:r w:rsidRPr="001D5E7B">
        <w:rPr>
          <w:rFonts w:ascii="PT Astra Serif" w:hAnsi="PT Astra Serif" w:cs="Times New Roman"/>
          <w:sz w:val="28"/>
          <w:szCs w:val="28"/>
        </w:rPr>
        <w:t xml:space="preserve"> (оптимальный вариант для работы на столе – это 30см </w:t>
      </w:r>
      <w:proofErr w:type="spellStart"/>
      <w:r w:rsidRPr="001D5E7B">
        <w:rPr>
          <w:rFonts w:ascii="PT Astra Serif" w:hAnsi="PT Astra Serif" w:cs="Times New Roman"/>
          <w:sz w:val="28"/>
          <w:szCs w:val="28"/>
        </w:rPr>
        <w:t>х</w:t>
      </w:r>
      <w:proofErr w:type="spellEnd"/>
      <w:r w:rsidRPr="001D5E7B">
        <w:rPr>
          <w:rFonts w:ascii="PT Astra Serif" w:hAnsi="PT Astra Serif" w:cs="Times New Roman"/>
          <w:sz w:val="28"/>
          <w:szCs w:val="28"/>
        </w:rPr>
        <w:t xml:space="preserve"> 30см). По всей площади квадрата на равных расстояниях вкручены шурупы. 10х10=100шт., либо 8х8=64шт. </w:t>
      </w:r>
      <w:r w:rsidR="00355124" w:rsidRPr="001D5E7B">
        <w:rPr>
          <w:rFonts w:ascii="PT Astra Serif" w:hAnsi="PT Astra Serif" w:cs="Times New Roman"/>
          <w:sz w:val="28"/>
          <w:szCs w:val="28"/>
        </w:rPr>
        <w:t xml:space="preserve">6х6=36шт </w:t>
      </w:r>
      <w:r w:rsidRPr="001D5E7B">
        <w:rPr>
          <w:rFonts w:ascii="PT Astra Serif" w:hAnsi="PT Astra Serif" w:cs="Times New Roman"/>
          <w:sz w:val="28"/>
          <w:szCs w:val="28"/>
        </w:rPr>
        <w:t xml:space="preserve">– это тоже по желанию. </w:t>
      </w:r>
      <w:r w:rsidR="00FC3A95" w:rsidRPr="001D5E7B">
        <w:rPr>
          <w:rFonts w:ascii="PT Astra Serif" w:hAnsi="PT Astra Serif" w:cs="Times New Roman"/>
          <w:sz w:val="28"/>
          <w:szCs w:val="28"/>
        </w:rPr>
        <w:t xml:space="preserve">Шурупы лучше брать тоненькие и </w:t>
      </w:r>
      <w:r w:rsidR="00355124" w:rsidRPr="001D5E7B">
        <w:rPr>
          <w:rFonts w:ascii="PT Astra Serif" w:hAnsi="PT Astra Serif" w:cs="Times New Roman"/>
          <w:sz w:val="28"/>
          <w:szCs w:val="28"/>
        </w:rPr>
        <w:t xml:space="preserve">вкручивать не до шляпки, а оставлять примерно 5 мм. </w:t>
      </w:r>
      <w:r w:rsidR="006B5B33" w:rsidRPr="001D5E7B">
        <w:rPr>
          <w:rFonts w:ascii="PT Astra Serif" w:hAnsi="PT Astra Serif" w:cs="Times New Roman"/>
          <w:sz w:val="28"/>
          <w:szCs w:val="28"/>
        </w:rPr>
        <w:t xml:space="preserve">Чем больше шурупов вкручено, тем больше возможностей у доски. Для работы </w:t>
      </w:r>
      <w:r w:rsidR="006A205C" w:rsidRPr="001D5E7B">
        <w:rPr>
          <w:rFonts w:ascii="PT Astra Serif" w:hAnsi="PT Astra Serif" w:cs="Times New Roman"/>
          <w:sz w:val="28"/>
          <w:szCs w:val="28"/>
        </w:rPr>
        <w:t xml:space="preserve">на доске необходимы канцелярские резинки. Вот эти резинки в содружестве с шурупами и делают детей волшебниками. Безо всякой линейки, черчение при помощи которой детям даётся с трудом, либо вообще оказывается недоступным, дети строят на уроке по несколько фигур и различные композиции из сочетаний фигур. </w:t>
      </w:r>
      <w:r w:rsidR="00AE31DA" w:rsidRPr="001D5E7B">
        <w:rPr>
          <w:rFonts w:ascii="PT Astra Serif" w:hAnsi="PT Astra Serif" w:cs="Times New Roman"/>
          <w:sz w:val="28"/>
          <w:szCs w:val="28"/>
        </w:rPr>
        <w:t>Особенно интересна работа в парах и группах, когда построение сразу нескольких фигур происходит за несколько секунд, а объединённое творчество может создавать</w:t>
      </w:r>
      <w:r w:rsidR="00063340" w:rsidRPr="001D5E7B">
        <w:rPr>
          <w:rFonts w:ascii="PT Astra Serif" w:hAnsi="PT Astra Serif" w:cs="Times New Roman"/>
          <w:sz w:val="28"/>
          <w:szCs w:val="28"/>
        </w:rPr>
        <w:t xml:space="preserve"> шедевры</w:t>
      </w:r>
      <w:r w:rsidR="00AE31DA" w:rsidRPr="001D5E7B">
        <w:rPr>
          <w:rFonts w:ascii="PT Astra Serif" w:hAnsi="PT Astra Serif" w:cs="Times New Roman"/>
          <w:sz w:val="28"/>
          <w:szCs w:val="28"/>
        </w:rPr>
        <w:t>.</w:t>
      </w:r>
      <w:r w:rsidR="006A205C" w:rsidRPr="001D5E7B">
        <w:rPr>
          <w:rFonts w:ascii="PT Astra Serif" w:hAnsi="PT Astra Serif" w:cs="Times New Roman"/>
          <w:sz w:val="28"/>
          <w:szCs w:val="28"/>
        </w:rPr>
        <w:t xml:space="preserve"> </w:t>
      </w:r>
      <w:r w:rsidR="00063340" w:rsidRPr="001D5E7B">
        <w:rPr>
          <w:rFonts w:ascii="PT Astra Serif" w:hAnsi="PT Astra Serif" w:cs="Times New Roman"/>
          <w:sz w:val="28"/>
          <w:szCs w:val="28"/>
        </w:rPr>
        <w:t xml:space="preserve">Дети настолько увлекаются этим творчеством, что построение фигур только в рамках урока им недостаточно. В перерывы и в группе продлённого дня дети ещё долго берут в руки </w:t>
      </w:r>
      <w:proofErr w:type="spellStart"/>
      <w:r w:rsidR="00063340" w:rsidRPr="001D5E7B">
        <w:rPr>
          <w:rFonts w:ascii="PT Astra Serif" w:hAnsi="PT Astra Serif" w:cs="Times New Roman"/>
          <w:sz w:val="28"/>
          <w:szCs w:val="28"/>
        </w:rPr>
        <w:t>геоплан</w:t>
      </w:r>
      <w:proofErr w:type="spellEnd"/>
      <w:r w:rsidR="00063340" w:rsidRPr="001D5E7B">
        <w:rPr>
          <w:rFonts w:ascii="PT Astra Serif" w:hAnsi="PT Astra Serif" w:cs="Times New Roman"/>
          <w:sz w:val="28"/>
          <w:szCs w:val="28"/>
        </w:rPr>
        <w:t>. Но и навсегда забытым он не становится, так как время от времени интерес к нему возникает</w:t>
      </w:r>
      <w:r w:rsidR="00355124" w:rsidRPr="001D5E7B">
        <w:rPr>
          <w:rFonts w:ascii="PT Astra Serif" w:hAnsi="PT Astra Serif" w:cs="Times New Roman"/>
          <w:sz w:val="28"/>
          <w:szCs w:val="28"/>
        </w:rPr>
        <w:t>,</w:t>
      </w:r>
      <w:r w:rsidR="00063340" w:rsidRPr="001D5E7B">
        <w:rPr>
          <w:rFonts w:ascii="PT Astra Serif" w:hAnsi="PT Astra Serif" w:cs="Times New Roman"/>
          <w:sz w:val="28"/>
          <w:szCs w:val="28"/>
        </w:rPr>
        <w:t xml:space="preserve"> и тогда мы видим, что дети повзрослели и уже строят что–то сложнее и интереснее. </w:t>
      </w:r>
    </w:p>
    <w:p w:rsidR="00BC7CAB" w:rsidRPr="001D5E7B" w:rsidRDefault="008457C1" w:rsidP="00FC3A9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 xml:space="preserve">        </w:t>
      </w:r>
      <w:proofErr w:type="spellStart"/>
      <w:r w:rsidR="00BC7CAB" w:rsidRPr="001D5E7B">
        <w:rPr>
          <w:rFonts w:ascii="PT Astra Serif" w:hAnsi="PT Astra Serif" w:cs="Times New Roman"/>
          <w:sz w:val="28"/>
          <w:szCs w:val="28"/>
        </w:rPr>
        <w:t>Геоплан</w:t>
      </w:r>
      <w:proofErr w:type="spellEnd"/>
      <w:r w:rsidR="00BC7CAB" w:rsidRPr="001D5E7B">
        <w:rPr>
          <w:rFonts w:ascii="PT Astra Serif" w:hAnsi="PT Astra Serif" w:cs="Times New Roman"/>
          <w:sz w:val="28"/>
          <w:szCs w:val="28"/>
        </w:rPr>
        <w:t xml:space="preserve">  К. </w:t>
      </w:r>
      <w:proofErr w:type="spellStart"/>
      <w:r w:rsidR="00BC7CAB" w:rsidRPr="001D5E7B">
        <w:rPr>
          <w:rFonts w:ascii="PT Astra Serif" w:hAnsi="PT Astra Serif" w:cs="Times New Roman"/>
          <w:sz w:val="28"/>
          <w:szCs w:val="28"/>
        </w:rPr>
        <w:t>Гаттеньо</w:t>
      </w:r>
      <w:proofErr w:type="spellEnd"/>
      <w:r w:rsidR="00BC7CAB" w:rsidRPr="001D5E7B">
        <w:rPr>
          <w:rFonts w:ascii="PT Astra Serif" w:hAnsi="PT Astra Serif" w:cs="Times New Roman"/>
          <w:sz w:val="28"/>
          <w:szCs w:val="28"/>
        </w:rPr>
        <w:t xml:space="preserve"> можно использовать не только на уроке, но и во внеурочной деятельности, причем как в индивидуальной работе, так и в коллективной. </w:t>
      </w:r>
      <w:proofErr w:type="gramStart"/>
      <w:r w:rsidR="00BC7CAB" w:rsidRPr="001D5E7B">
        <w:rPr>
          <w:rFonts w:ascii="PT Astra Serif" w:hAnsi="PT Astra Serif" w:cs="Times New Roman"/>
          <w:sz w:val="28"/>
          <w:szCs w:val="28"/>
        </w:rPr>
        <w:t>Возможность быстрого изменения формы и размеров фигуры, их взаимного расположения</w:t>
      </w:r>
      <w:r w:rsidR="00355124" w:rsidRPr="001D5E7B">
        <w:rPr>
          <w:rFonts w:ascii="PT Astra Serif" w:hAnsi="PT Astra Serif" w:cs="Times New Roman"/>
          <w:sz w:val="28"/>
          <w:szCs w:val="28"/>
        </w:rPr>
        <w:t>,</w:t>
      </w:r>
      <w:r w:rsidRPr="001D5E7B">
        <w:rPr>
          <w:rFonts w:ascii="PT Astra Serif" w:hAnsi="PT Astra Serif" w:cs="Times New Roman"/>
          <w:sz w:val="28"/>
          <w:szCs w:val="28"/>
        </w:rPr>
        <w:t xml:space="preserve"> </w:t>
      </w:r>
      <w:r w:rsidR="00BC7CAB" w:rsidRPr="001D5E7B">
        <w:rPr>
          <w:rFonts w:ascii="PT Astra Serif" w:hAnsi="PT Astra Serif" w:cs="Times New Roman"/>
          <w:sz w:val="28"/>
          <w:szCs w:val="28"/>
        </w:rPr>
        <w:t xml:space="preserve"> путём растяжения или сжатия эластичных шнуров, переноса петель, достраивания элементов, частей фигур и т.п. привлекает учащихся, обеспечивает двигательную, а вместе с ней и умственную активность, позволяет каждому ученику, даже самому слабому в классе, проводить поиск каких-то закономерностей, различных способов изображения или преобразования фигур, изучаемых в школьной математике.</w:t>
      </w:r>
      <w:proofErr w:type="gramEnd"/>
      <w:r w:rsidR="00BC7CAB" w:rsidRPr="001D5E7B">
        <w:rPr>
          <w:rFonts w:ascii="PT Astra Serif" w:hAnsi="PT Astra Serif" w:cs="Times New Roman"/>
          <w:sz w:val="28"/>
          <w:szCs w:val="28"/>
        </w:rPr>
        <w:t xml:space="preserve"> Таким </w:t>
      </w:r>
      <w:proofErr w:type="gramStart"/>
      <w:r w:rsidR="00BC7CAB" w:rsidRPr="001D5E7B">
        <w:rPr>
          <w:rFonts w:ascii="PT Astra Serif" w:hAnsi="PT Astra Serif" w:cs="Times New Roman"/>
          <w:sz w:val="28"/>
          <w:szCs w:val="28"/>
        </w:rPr>
        <w:t>образом</w:t>
      </w:r>
      <w:proofErr w:type="gramEnd"/>
      <w:r w:rsidR="00BC7CAB" w:rsidRPr="001D5E7B">
        <w:rPr>
          <w:rFonts w:ascii="PT Astra Serif" w:hAnsi="PT Astra Serif" w:cs="Times New Roman"/>
          <w:sz w:val="28"/>
          <w:szCs w:val="28"/>
        </w:rPr>
        <w:t xml:space="preserve"> дети не только ускоряют процесс запоминания фигур, но и</w:t>
      </w:r>
    </w:p>
    <w:p w:rsidR="00BC7CAB" w:rsidRPr="001D5E7B" w:rsidRDefault="00BC7CAB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- учатся преобразованию;</w:t>
      </w:r>
    </w:p>
    <w:p w:rsidR="00BC7CAB" w:rsidRPr="001D5E7B" w:rsidRDefault="00BC7CAB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-развивают творческий потенциал;</w:t>
      </w:r>
    </w:p>
    <w:p w:rsidR="00BC7CAB" w:rsidRPr="001D5E7B" w:rsidRDefault="00BC7CAB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-совершенствуют коммуникативные качества;</w:t>
      </w:r>
    </w:p>
    <w:p w:rsidR="00BC7CAB" w:rsidRPr="001D5E7B" w:rsidRDefault="00BC7CAB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-корректируют мелкую моторику;</w:t>
      </w:r>
    </w:p>
    <w:p w:rsidR="008457C1" w:rsidRPr="001D5E7B" w:rsidRDefault="008457C1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-развивают пространственное представление;</w:t>
      </w:r>
    </w:p>
    <w:p w:rsidR="007B60B5" w:rsidRPr="001D5E7B" w:rsidRDefault="007B60B5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lastRenderedPageBreak/>
        <w:t>-развивают интерес к геометрии;</w:t>
      </w:r>
    </w:p>
    <w:p w:rsidR="007B60B5" w:rsidRPr="001D5E7B" w:rsidRDefault="007B60B5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-учатся терпению и выдержке.</w:t>
      </w:r>
    </w:p>
    <w:p w:rsidR="00BC7CAB" w:rsidRPr="001D5E7B" w:rsidRDefault="007B60B5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 xml:space="preserve">       </w:t>
      </w:r>
      <w:r w:rsidR="00BC7CAB" w:rsidRPr="001D5E7B">
        <w:rPr>
          <w:rFonts w:ascii="PT Astra Serif" w:hAnsi="PT Astra Serif" w:cs="Times New Roman"/>
          <w:sz w:val="28"/>
          <w:szCs w:val="28"/>
        </w:rPr>
        <w:t xml:space="preserve">Воспитатели </w:t>
      </w:r>
      <w:r w:rsidR="008457C1" w:rsidRPr="001D5E7B">
        <w:rPr>
          <w:rFonts w:ascii="PT Astra Serif" w:hAnsi="PT Astra Serif" w:cs="Times New Roman"/>
          <w:sz w:val="28"/>
          <w:szCs w:val="28"/>
        </w:rPr>
        <w:t xml:space="preserve">групп продлённого дня </w:t>
      </w:r>
      <w:r w:rsidR="00BC7CAB" w:rsidRPr="001D5E7B">
        <w:rPr>
          <w:rFonts w:ascii="PT Astra Serif" w:hAnsi="PT Astra Serif" w:cs="Times New Roman"/>
          <w:sz w:val="28"/>
          <w:szCs w:val="28"/>
        </w:rPr>
        <w:t xml:space="preserve">в своей работе могут использовать </w:t>
      </w:r>
      <w:proofErr w:type="spellStart"/>
      <w:r w:rsidR="00BC7CAB" w:rsidRPr="001D5E7B">
        <w:rPr>
          <w:rFonts w:ascii="PT Astra Serif" w:hAnsi="PT Astra Serif" w:cs="Times New Roman"/>
          <w:sz w:val="28"/>
          <w:szCs w:val="28"/>
        </w:rPr>
        <w:t>геоплан</w:t>
      </w:r>
      <w:proofErr w:type="spellEnd"/>
      <w:r w:rsidR="00BC7CAB" w:rsidRPr="001D5E7B">
        <w:rPr>
          <w:rFonts w:ascii="PT Astra Serif" w:hAnsi="PT Astra Serif" w:cs="Times New Roman"/>
          <w:sz w:val="28"/>
          <w:szCs w:val="28"/>
        </w:rPr>
        <w:t xml:space="preserve"> не только для закрепления геометрических понятий, непосредственно, но и для развития творчества через составление узоров, разного содержания сюжетов.</w:t>
      </w:r>
    </w:p>
    <w:p w:rsidR="00BC7CAB" w:rsidRPr="001D5E7B" w:rsidRDefault="00BC7CAB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D5E7B">
        <w:rPr>
          <w:rFonts w:ascii="PT Astra Serif" w:hAnsi="PT Astra Serif" w:cs="Times New Roman"/>
          <w:sz w:val="28"/>
          <w:szCs w:val="28"/>
        </w:rPr>
        <w:t>Геоплан</w:t>
      </w:r>
      <w:proofErr w:type="spellEnd"/>
      <w:r w:rsidRPr="001D5E7B">
        <w:rPr>
          <w:rFonts w:ascii="PT Astra Serif" w:hAnsi="PT Astra Serif" w:cs="Times New Roman"/>
          <w:sz w:val="28"/>
          <w:szCs w:val="28"/>
        </w:rPr>
        <w:t xml:space="preserve"> можно использовать и в дошкольных учреждениях и как средство изучения геометрического материала, и как способ развития мелкой моторики, и как средство развития творческого потенциала, т.е. достоинства все те же, что и в школьной практике. </w:t>
      </w:r>
    </w:p>
    <w:p w:rsidR="00355124" w:rsidRPr="001D5E7B" w:rsidRDefault="00355124" w:rsidP="00FC3A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5E7B">
        <w:rPr>
          <w:rFonts w:ascii="PT Astra Serif" w:hAnsi="PT Astra Serif" w:cs="Times New Roman"/>
          <w:sz w:val="28"/>
          <w:szCs w:val="28"/>
        </w:rPr>
        <w:t>Конечно, у такого пособия есть один недостаток, на который детям необходимо указывать и напоминать постоянно – углы на резинке закругляются, но мы и не чертим, а строим</w:t>
      </w:r>
      <w:r w:rsidR="00B9490F" w:rsidRPr="001D5E7B">
        <w:rPr>
          <w:rFonts w:ascii="PT Astra Serif" w:hAnsi="PT Astra Serif" w:cs="Times New Roman"/>
          <w:sz w:val="28"/>
          <w:szCs w:val="28"/>
        </w:rPr>
        <w:t xml:space="preserve"> и, что абсолютной точности можно добиться только при помощи линейки и карандаша.</w:t>
      </w:r>
      <w:r w:rsidR="008457C1" w:rsidRPr="001D5E7B">
        <w:rPr>
          <w:rFonts w:ascii="PT Astra Serif" w:hAnsi="PT Astra Serif" w:cs="Times New Roman"/>
          <w:sz w:val="28"/>
          <w:szCs w:val="28"/>
        </w:rPr>
        <w:t xml:space="preserve"> Работа с </w:t>
      </w:r>
      <w:proofErr w:type="spellStart"/>
      <w:r w:rsidR="008457C1" w:rsidRPr="001D5E7B">
        <w:rPr>
          <w:rFonts w:ascii="PT Astra Serif" w:hAnsi="PT Astra Serif" w:cs="Times New Roman"/>
          <w:sz w:val="28"/>
          <w:szCs w:val="28"/>
        </w:rPr>
        <w:t>геопланом</w:t>
      </w:r>
      <w:proofErr w:type="spellEnd"/>
      <w:r w:rsidR="008457C1" w:rsidRPr="001D5E7B">
        <w:rPr>
          <w:rFonts w:ascii="PT Astra Serif" w:hAnsi="PT Astra Serif" w:cs="Times New Roman"/>
          <w:sz w:val="28"/>
          <w:szCs w:val="28"/>
        </w:rPr>
        <w:t xml:space="preserve"> только дополняет упражнения по заучиванию геометрических фигур, а построение фигур в тетради является главным и обязательным при изучении. </w:t>
      </w:r>
    </w:p>
    <w:p w:rsidR="00BC7CAB" w:rsidRPr="001D5E7B" w:rsidRDefault="00BC7CAB" w:rsidP="009C0EB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E78B1" w:rsidRDefault="00DE78B1"/>
    <w:sectPr w:rsidR="00DE78B1" w:rsidSect="00DE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0EBE"/>
    <w:rsid w:val="00063340"/>
    <w:rsid w:val="001D5E7B"/>
    <w:rsid w:val="00355124"/>
    <w:rsid w:val="006A205C"/>
    <w:rsid w:val="006B5B33"/>
    <w:rsid w:val="007B60B5"/>
    <w:rsid w:val="008457C1"/>
    <w:rsid w:val="009C0EBE"/>
    <w:rsid w:val="00AE31DA"/>
    <w:rsid w:val="00B9490F"/>
    <w:rsid w:val="00BC7CAB"/>
    <w:rsid w:val="00C515B3"/>
    <w:rsid w:val="00DE78B1"/>
    <w:rsid w:val="00FC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E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2020-02-03T11:28:00Z</dcterms:created>
  <dcterms:modified xsi:type="dcterms:W3CDTF">2020-02-03T12:55:00Z</dcterms:modified>
</cp:coreProperties>
</file>