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A" w:rsidRDefault="00B5592A" w:rsidP="00B5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5592A" w:rsidRDefault="00B5592A" w:rsidP="00B5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искусством ОРИГАМИ</w:t>
      </w:r>
    </w:p>
    <w:p w:rsidR="00E9563F" w:rsidRPr="00E9563F" w:rsidRDefault="00E9563F" w:rsidP="00E9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 </w:t>
      </w:r>
    </w:p>
    <w:p w:rsidR="00E9563F" w:rsidRPr="006E0695" w:rsidRDefault="00E9563F" w:rsidP="00E9563F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E9563F" w:rsidRDefault="00E9563F" w:rsidP="00E9563F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63F" w:rsidRDefault="00E9563F" w:rsidP="00F37CBF">
      <w:pPr>
        <w:pStyle w:val="a3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</w:t>
      </w:r>
      <w:r w:rsidR="005369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3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5592A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8</w:t>
      </w:r>
    </w:p>
    <w:p w:rsidR="005369A2" w:rsidRDefault="005369A2" w:rsidP="00F37CBF">
      <w:pPr>
        <w:pStyle w:val="a3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</w:t>
      </w:r>
      <w:r w:rsidR="00B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проекта……………………………………………………9</w:t>
      </w:r>
      <w:r w:rsidR="0077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F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9A2" w:rsidRDefault="005369A2" w:rsidP="00F37CBF">
      <w:pPr>
        <w:pStyle w:val="a3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</w:t>
      </w:r>
      <w:r w:rsidR="00B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проекта…………………………………………12</w:t>
      </w:r>
    </w:p>
    <w:p w:rsidR="005369A2" w:rsidRDefault="005369A2" w:rsidP="00F37CBF">
      <w:pPr>
        <w:pStyle w:val="a3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проекта……………………………………………….</w:t>
      </w:r>
      <w:r w:rsidR="00B5592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708F5" w:rsidRDefault="007708F5" w:rsidP="007708F5">
      <w:pPr>
        <w:pStyle w:val="a3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педагогической диагностики (мониторинга) индивидуального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F3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5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="00F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BF" w:rsidRPr="006E0695" w:rsidRDefault="00F37CBF" w:rsidP="007708F5">
      <w:pPr>
        <w:pStyle w:val="a3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</w:t>
      </w:r>
      <w:r w:rsidR="00B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литературы………………………………………16</w:t>
      </w:r>
      <w:bookmarkStart w:id="0" w:name="_GoBack"/>
      <w:bookmarkEnd w:id="0"/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3F" w:rsidRDefault="00E9563F" w:rsidP="00E9563F">
      <w:pPr>
        <w:pStyle w:val="a3"/>
        <w:tabs>
          <w:tab w:val="right" w:leader="dot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</w:t>
      </w:r>
    </w:p>
    <w:p w:rsidR="003E02D2" w:rsidRPr="003E02D2" w:rsidRDefault="003E02D2" w:rsidP="003E02D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Никто не знает, кто именно и когда придумал эту увлекательную японскую игру – оригами. Многие поколения японцев внесли в оригами свой вклад, передавая умение складывать плоский лист бумаги в чудесную фигурку.</w:t>
      </w:r>
    </w:p>
    <w:p w:rsidR="003E02D2" w:rsidRPr="003E02D2" w:rsidRDefault="003E02D2" w:rsidP="003E02D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Оригами – очень древнее искусство, но и сегодня оно молодо и необычайно популярно во всем мире.</w:t>
      </w:r>
    </w:p>
    <w:p w:rsid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Оригами впитало в себя эстетику и философию древнего востока. Возможности у этого искусства огромны. Миллионы вариантов, спрятанных до поры в листе бумаги, таят загадку для новых поколений математиков, архитекторов, программистов, конструкторов и дизайнеров.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Дошкольный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Одно из наиболее интересных направлений художественно-эстетического цикла – это конструирование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Актуальность. Человек будущего должен быть созидателем, личностью с развитым чувством красоты и активным творческим началом. Ориентация педагогического процесса на развитие творческих способностей становится в современных условиях, в период </w:t>
      </w:r>
      <w:proofErr w:type="spellStart"/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гуманизации</w:t>
      </w:r>
      <w:proofErr w:type="spellEnd"/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дошкольного образования, особенно значимой.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Почему именно оригами? Целесообразность введения курса обосновывается двумя обстоятельствами: во-первых, для дошкольников характерно желание творить, а также стремление к получению быстрого результата; во-вторых, оригами обладает огромным развивающим потенциалом.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Оригами способствует концентрации внимания, развитию конструктивного мышления детей, творческого  воображения, так же стимулирует развитие памяти.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Оригами знакомит детей с основными геометрическими понятиями (угол, сторона, квадрат, диагональ и т. п.). У детей формируется культура труда. Так же оригами способствует созданию игровых ситуаций.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Занятие оригами является и своеобразной психотерапией, способной отвлечь от тревог: складывая из бумаги, ребенок поневоле концентрирует свое внимание на этом процессе. Кроме того, оригами способствует стимуляции </w:t>
      </w:r>
      <w:proofErr w:type="gramStart"/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активности</w:t>
      </w:r>
      <w:proofErr w:type="gramEnd"/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левого, так и правого полушарий головного мозга, поскольку требует одновременного контроля над движением рук.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Наблюдения за детьми, занимающимися оригами, показали, что им легче дается работа с планами и схемами на занятиях по конструированию и ориентированию в пространстве, у них лучше развит глазомер, в целом их интеллектуальные способности возрастают.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Еще один положительный результат – развитие коммуникативных способностей детей. Например, дети, всегда отказывающиеся читать стихи в присутствии товарищей (не говоря уж о публике), начинают рассказывать истории о своей любимой игрушке.</w:t>
      </w:r>
    </w:p>
    <w:p w:rsidR="00B5592A" w:rsidRPr="00B5592A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Занимаясь с детьми художественно-творческой деятельностью, я видела, что существует проблема. Бумага – доступный для ребенка и универсальный материал, широко применяется не только в рисовании, аппликации, но и в конструировании. Конструирование из бумаги представляет для дошкольника некоторые сложности, так как бумагу – плоский материал – надо перевести в объёмные формы. Дети активно работают с бумагой, но, несмотря на это, у них недостаточно конструктивных навыков и умение пользоваться  схемами.</w:t>
      </w:r>
    </w:p>
    <w:p w:rsidR="00B5592A" w:rsidRPr="003E02D2" w:rsidRDefault="00B5592A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Поэтому возникла идея создания проекта по ознакомлению детей с искусством оригами.</w:t>
      </w:r>
    </w:p>
    <w:p w:rsidR="003E02D2" w:rsidRPr="003E02D2" w:rsidRDefault="003E02D2" w:rsidP="00B559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Воздействие занятий оригами на формирование ценных качеств человеческой личности огромно. </w:t>
      </w:r>
      <w:r w:rsidR="00B5592A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ольшинство педагогов уверены, что оригами необходимо для полноценного развития ребенка.</w:t>
      </w:r>
    </w:p>
    <w:p w:rsidR="003E02D2" w:rsidRPr="003E02D2" w:rsidRDefault="003E02D2" w:rsidP="003E02D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Психотерапевтические эффекты действия складывания подтверждены психологами из Ростова-на-Дону Е. и Ю. Шумаковыми. Ими были проведены специальные исследования, посвященные роли оригами в развитии познавательных и психомоторных процессов у детей: определялись уровень интеллекта, скорость, гибкость и оригинальность мышления, пространственное воображение, динамика психомоторных показателей, уровень тревожности. Результаты исследований показали безусловную пользу этих занятий для детей. Использование заложенных в оригами педагогических и психотерапевтических возможностей помогает усовершенствовать и обогатить процесс воспитания и обучения детей дошкольного возраста. Ведь оригами как метод – это целый комплекс качеств, просто необходимых в работе с детьми: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дидактическое средство для развития воображения, пространственного мышления, мелкой моторики,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следовательно – развития речи и интеллекта;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средство, помогающее корректировать различные поведенческие типы дошкольников (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от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агрессивных до застенчивых), стабилизирующее психоэмоциональное состояние, снимающее тревожность;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эффективное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коммуникативное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средство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 формирования таких положительных черт, как трудолюбие, аккуратность, творческая активность, воля;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занятие, вырабатывающее умение слушать, понимать и выполнять инструкции, совершать последовательные действия, координировать работу рук и глаз;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возможность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проявить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самостоятельность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активный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отдых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3E02D2" w:rsidRPr="003E02D2" w:rsidRDefault="003E02D2" w:rsidP="003E02D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эстетическое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удовольствие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3E02D2" w:rsidRPr="003E02D2" w:rsidRDefault="003E02D2" w:rsidP="003E02D2">
      <w:pPr>
        <w:spacing w:after="16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Включая оригами в совместную или самостоятельную деятельность дошкольников  регулярно и планомерно, можно быть всегда уверенным в том, что:</w:t>
      </w:r>
    </w:p>
    <w:p w:rsidR="003E02D2" w:rsidRPr="003E02D2" w:rsidRDefault="003E02D2" w:rsidP="003E02D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ребенок попадает в конструктивную среду, в которой он решает определенные задачи при помощи взрослого или во взаимодействии со сверстниками («зона ближайшего развития»);</w:t>
      </w:r>
    </w:p>
    <w:p w:rsidR="003E02D2" w:rsidRPr="003E02D2" w:rsidRDefault="003E02D2" w:rsidP="003E02D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ребенку предоставляется такая конструктивная среда, в которой он решает задачи самостоятельно («зона активного развития»).</w:t>
      </w:r>
    </w:p>
    <w:p w:rsidR="003E02D2" w:rsidRPr="003E02D2" w:rsidRDefault="003E02D2" w:rsidP="003E02D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 оригами всегда можно найти материал как для детей с высокой начальной степенью интеллектуальных и конструктивных умений, так и для детей, у которых эти умения формируются с нуля,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от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простого к сложному.</w:t>
      </w:r>
    </w:p>
    <w:p w:rsidR="003E02D2" w:rsidRPr="003E02D2" w:rsidRDefault="003E02D2" w:rsidP="003E02D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Мир детской игрушки с каждым днем становится ярче и богаче. Тем не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менее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дети с удовольствием конструируют поделки из бумаги. Для организации процесса складывания нужно немного: цветная бумага и создание, и поддержание у детей интереса к данному виду деятельности</w:t>
      </w:r>
    </w:p>
    <w:p w:rsidR="003E02D2" w:rsidRPr="003E02D2" w:rsidRDefault="003E02D2" w:rsidP="003E02D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Нет ребенка-дошкольника, который бы не сумел или не захотел сложить фигурку в технике оригами. Как вы думаете, почему? Ответ прост: в оригами у детей все удается и получается, для них это – </w:t>
      </w:r>
      <w:r w:rsidRPr="003E02D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ситуация успеха.</w:t>
      </w:r>
    </w:p>
    <w:p w:rsidR="003E02D2" w:rsidRPr="003E02D2" w:rsidRDefault="003E02D2" w:rsidP="003E02D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Если ребенок дошкольного возраста умеет «прочитывать» схемы и складывать самостоятельно несложные фигурки, если он говорит о том, что дома занимается этим видом деятельности и мама покупает книги по оригами, если ребенок конструирует, только опираясь на словесное сопровождение, замечает ошибки у своих товарищей и помогает их исправить – это </w:t>
      </w:r>
      <w:r w:rsidRPr="003E02D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ситуация успеха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для вас, педагога!</w:t>
      </w:r>
      <w:proofErr w:type="gramEnd"/>
    </w:p>
    <w:p w:rsidR="003E02D2" w:rsidRPr="003E02D2" w:rsidRDefault="003E02D2" w:rsidP="003E02D2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Возможности оригами в воспитательном процессе нельзя недооценивать.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Во-первых, это продуктивная деятельность, результат которой ребенок видит практически сразу, а не по истечению длительного времени. Это очень важно, так как у малышей долгое ожидание результата приводит к потере интереса.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Во-вторых, результат – полученное изделие – всегда может быть применен в качестве подарка, праздничного украшения помещений, игрушки или дидактического материала.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В-третьих, сам процесс изготовления бумажных фигурок способствует решению многих задач, стоящих перед дошкольным воспитанием. Прежде всего, это влияние на развитие мелкой моторики. Все мы знаем, насколько трудно ребенку овладеть письмом в школе, особенно если в дошкольном возрасте не было соответствующей подготовки. То, что оригами развивает кисти рук, – бесспорный факт, который из года в год мы наблюдаем у своих воспитанников, сравнивая то, насколько нелегки их первые достижения в средней группе, когда пальчики плохо слушаются, и насколько уверенно они работают руками в подготовительной группе. Занятия оригами способствуют и развитию психических процессов, таких как память, внимание, мышление, воображение.</w:t>
      </w:r>
    </w:p>
    <w:p w:rsidR="003E02D2" w:rsidRPr="003E02D2" w:rsidRDefault="003E02D2" w:rsidP="003E02D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Без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внимания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невозможно сложить изделие: ведь в оригами нужно точно выполнять действия, соблюдая определенную их последовательность. Поэтому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ребенку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необходимо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сконцентрировать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свое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внимание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на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объяснении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педагога</w:t>
      </w:r>
      <w:r w:rsidRPr="003E02D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3E02D2" w:rsidRPr="003E02D2" w:rsidRDefault="003E02D2" w:rsidP="003E02D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занятиях дети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запоминают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названия заготовок и приемов, способы выполнения приемов, так как в оригами все взаимосвязано: как правило, группы фигурок имеют общую основу – заготовку, или, как принято называть в оригами, базовую форму. Складывание фигурок основано на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освоении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базовых форм и специфических приемов, которые нужно знать и уметь выполнять, желательно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памяти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Иногда на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занятии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вводится задание, специально направленное на развитие памяти, при этом дети предупреждаются заранее о предстоящей задаче и пытаются запомнить действия и порядок их выполнения, что бы потом самостоятельно сложить фигурку.</w:t>
      </w:r>
    </w:p>
    <w:p w:rsidR="003E02D2" w:rsidRPr="003E02D2" w:rsidRDefault="003E02D2" w:rsidP="003E02D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знакомстве с техникой оригами, чтобы объяснение было более доходчивым, проводятся ассоциации: сказочные отступления, сходство получаемой формы с реальными предметами. Так, например, многие базовые формы носят названия предметов, на которые они похожи: «Дом», «Дверь», «Катамаран», «Воздушный змей». К тому же, при складывании ребенку часто приходится самостоятельно искать ответ на вопросы: Зачем? Почему? Что будет, если?.. и т. д., то есть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мыслить.</w:t>
      </w:r>
    </w:p>
    <w:p w:rsidR="003E02D2" w:rsidRPr="003E02D2" w:rsidRDefault="003E02D2" w:rsidP="003E02D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развитии творческих задатков можно выделить несколько направлений. Прежде </w:t>
      </w:r>
      <w:r w:rsidR="00132E03"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всего,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это развитие конструктивных способностей. Ведь из занятия в занятие дети наблюдают и становятся участниками процесса перевоплощения бумажного листа, у некоторых воспитанников появляется желание сделать что-то свое. Это огромный шаг вперед, даже если полученный результат будет элементарным или окажется давным-давно изобретенным кем-то другим. Для ребенка – это плод его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воображения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созданный путем творческого поиска. При этом конструкции могут быть результатом складывания одного квадрата или соединения нескольких деталей, сложенных в технике оригами. Таким образом, условно определенное первое направление творчества детей связано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 созданием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самих фигурок.</w:t>
      </w:r>
    </w:p>
    <w:p w:rsidR="003E02D2" w:rsidRPr="003E02D2" w:rsidRDefault="003E02D2" w:rsidP="003E02D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Другое направление связано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 применением 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фигурок. Это может быть оформление помещений, подарков, аппликационных работ, где ребенку предоставляется самостоятельный выбор решения.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Есть в оригами и еще одно направление – связанное с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развитием речи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ребенка и выражающееся в обыгрывании готовых фигурок по сюжетам известных детских произведений, а так же в сочинении своих диалогов и сказок. Возможно и сочинение «оригамских» сказок в ходе складывания фигурок </w:t>
      </w:r>
      <w:r w:rsidRPr="003E02D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(Жил-был уголок, стало ему скучно, отправился он в гости </w:t>
      </w:r>
      <w:proofErr w:type="gramStart"/>
      <w:r w:rsidRPr="003E02D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</w:t>
      </w:r>
      <w:proofErr w:type="gramEnd"/>
      <w:r w:rsidRPr="003E02D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другому…)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Занятия оригами влияют на формирование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личностных качеств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ребенка:</w:t>
      </w:r>
    </w:p>
    <w:p w:rsidR="003E02D2" w:rsidRPr="003E02D2" w:rsidRDefault="003E02D2" w:rsidP="003E02D2">
      <w:pPr>
        <w:numPr>
          <w:ilvl w:val="0"/>
          <w:numId w:val="8"/>
        </w:numPr>
        <w:tabs>
          <w:tab w:val="num" w:pos="709"/>
        </w:tabs>
        <w:spacing w:after="160" w:line="360" w:lineRule="auto"/>
        <w:ind w:hanging="1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Дисциплинированности (мешая другим, мешаешь сам себе).</w:t>
      </w:r>
    </w:p>
    <w:p w:rsidR="003E02D2" w:rsidRPr="003E02D2" w:rsidRDefault="003E02D2" w:rsidP="003E02D2">
      <w:pPr>
        <w:numPr>
          <w:ilvl w:val="0"/>
          <w:numId w:val="8"/>
        </w:numPr>
        <w:tabs>
          <w:tab w:val="num" w:pos="709"/>
        </w:tabs>
        <w:spacing w:after="160" w:line="360" w:lineRule="auto"/>
        <w:ind w:hanging="1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Целеустремленности (начатое должно быть завершено).</w:t>
      </w:r>
    </w:p>
    <w:p w:rsidR="003E02D2" w:rsidRPr="003E02D2" w:rsidRDefault="003E02D2" w:rsidP="003E02D2">
      <w:pPr>
        <w:numPr>
          <w:ilvl w:val="0"/>
          <w:numId w:val="8"/>
        </w:numPr>
        <w:spacing w:after="16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Самостоятельности (каждый старается сделать свою фигурку сам).</w:t>
      </w:r>
    </w:p>
    <w:p w:rsidR="003E02D2" w:rsidRPr="003E02D2" w:rsidRDefault="003E02D2" w:rsidP="003E02D2">
      <w:pPr>
        <w:numPr>
          <w:ilvl w:val="0"/>
          <w:numId w:val="8"/>
        </w:numPr>
        <w:tabs>
          <w:tab w:val="num" w:pos="709"/>
        </w:tabs>
        <w:spacing w:after="160" w:line="360" w:lineRule="auto"/>
        <w:ind w:hanging="1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Активности (работать с желанием, предлагать свои идеи, проявлять знания).</w:t>
      </w:r>
    </w:p>
    <w:p w:rsidR="003E02D2" w:rsidRPr="003E02D2" w:rsidRDefault="003E02D2" w:rsidP="003E02D2">
      <w:pPr>
        <w:numPr>
          <w:ilvl w:val="0"/>
          <w:numId w:val="8"/>
        </w:numPr>
        <w:tabs>
          <w:tab w:val="num" w:pos="709"/>
        </w:tabs>
        <w:spacing w:after="160" w:line="360" w:lineRule="auto"/>
        <w:ind w:hanging="1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Любознательности (нужно спрашивать о том, что интересно).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Оригами способствует развитию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коммуникативных способностей:</w:t>
      </w:r>
    </w:p>
    <w:p w:rsidR="003E02D2" w:rsidRPr="003E02D2" w:rsidRDefault="003E02D2" w:rsidP="003E02D2">
      <w:pPr>
        <w:numPr>
          <w:ilvl w:val="0"/>
          <w:numId w:val="9"/>
        </w:numPr>
        <w:tabs>
          <w:tab w:val="num" w:pos="709"/>
        </w:tabs>
        <w:spacing w:after="160" w:line="360" w:lineRule="auto"/>
        <w:ind w:hanging="1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Чувства причастности к общему делу, ответственности.</w:t>
      </w:r>
    </w:p>
    <w:p w:rsidR="003E02D2" w:rsidRPr="003E02D2" w:rsidRDefault="003E02D2" w:rsidP="003E02D2">
      <w:pPr>
        <w:numPr>
          <w:ilvl w:val="0"/>
          <w:numId w:val="9"/>
        </w:numPr>
        <w:tabs>
          <w:tab w:val="num" w:pos="709"/>
        </w:tabs>
        <w:spacing w:after="160" w:line="360" w:lineRule="auto"/>
        <w:ind w:hanging="1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Умения договориться (выслушать других, высказать и доказать свое мнение).</w:t>
      </w:r>
    </w:p>
    <w:p w:rsidR="003E02D2" w:rsidRPr="003E02D2" w:rsidRDefault="003E02D2" w:rsidP="003E02D2">
      <w:pPr>
        <w:numPr>
          <w:ilvl w:val="0"/>
          <w:numId w:val="9"/>
        </w:numPr>
        <w:tabs>
          <w:tab w:val="num" w:pos="709"/>
        </w:tabs>
        <w:spacing w:after="16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Заботливости и доброжелательности (желание помочь соседу, умение предложить и правильно оказать помощь, никого при этом не обидеть).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Особое место на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занятиях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оригами занимает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задача расширения кругозора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воспитанников за счет сообщения сведений различного характера.</w:t>
      </w:r>
    </w:p>
    <w:p w:rsidR="003E02D2" w:rsidRPr="003E02D2" w:rsidRDefault="003E02D2" w:rsidP="003E02D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Прежде </w:t>
      </w:r>
      <w:r w:rsidR="00F37CBF"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всего,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это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культурологические знания.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Освоение оригами предполагает знакомство с некоторыми традициями Японии, которая является родиной искусства складывания бумаги. Это и знакомство с международной культурой, потому что оригами давно вышло за пределы родной страны – и стало одним из направлений мировой культуры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proofErr w:type="gramEnd"/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екоторые занятия могут быть посвящены отечественным событиям, праздникам, что способствует формированию задатков патриотизма.</w:t>
      </w:r>
    </w:p>
    <w:p w:rsidR="003E02D2" w:rsidRPr="003E02D2" w:rsidRDefault="003E02D2" w:rsidP="003E02D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Информация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экологического характера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связана с изготовлением фигурок животных, растений. Здесь уместно будет рассказать о реальных объектах живой природы, разнообразии их видов и среды обитания.</w:t>
      </w:r>
    </w:p>
    <w:p w:rsidR="003E02D2" w:rsidRPr="003E02D2" w:rsidRDefault="003E02D2" w:rsidP="003E02D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Сведения о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геометрических понятиях</w:t>
      </w: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напрямую связаны с процессом складывания. Дети учатся действовать с бумажным листом конкретной формы, получают геометрические фигуры в процессе складывания.</w:t>
      </w:r>
    </w:p>
    <w:p w:rsidR="003E02D2" w:rsidRPr="003E02D2" w:rsidRDefault="003E02D2" w:rsidP="003E02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Способствует оригами и решению некоторых </w:t>
      </w:r>
      <w:r w:rsidRPr="003E02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социальных проблем:</w:t>
      </w:r>
    </w:p>
    <w:p w:rsidR="003E02D2" w:rsidRPr="003E02D2" w:rsidRDefault="003E02D2" w:rsidP="003E02D2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Приучает детей к созидательной деятельности.</w:t>
      </w:r>
    </w:p>
    <w:p w:rsidR="003E02D2" w:rsidRPr="003E02D2" w:rsidRDefault="003E02D2" w:rsidP="003E02D2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Заполняет досуг, отвлекая от заманчивого влияния улицы.</w:t>
      </w:r>
    </w:p>
    <w:p w:rsidR="003E02D2" w:rsidRPr="003E02D2" w:rsidRDefault="003E02D2" w:rsidP="003E02D2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Становится хобби для тех, у кого нет материальных возможностей для более «дорогой» деятельности.</w:t>
      </w:r>
    </w:p>
    <w:p w:rsidR="003E02D2" w:rsidRPr="003E02D2" w:rsidRDefault="003E02D2" w:rsidP="003E02D2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02D2">
        <w:rPr>
          <w:rFonts w:ascii="Times New Roman" w:eastAsia="Times New Roman" w:hAnsi="Times New Roman" w:cs="Times New Roman"/>
          <w:sz w:val="28"/>
          <w:szCs w:val="28"/>
          <w:lang w:bidi="en-US"/>
        </w:rPr>
        <w:t>Может стать началом пути для будущей профессии.</w:t>
      </w:r>
    </w:p>
    <w:p w:rsidR="005369A2" w:rsidRDefault="00536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2550" w:rsidRPr="00632550" w:rsidRDefault="005369A2" w:rsidP="00632550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проекта: </w:t>
      </w:r>
      <w:r w:rsidR="00632550" w:rsidRPr="00632550">
        <w:rPr>
          <w:rFonts w:ascii="Times New Roman" w:hAnsi="Times New Roman" w:cs="Times New Roman"/>
          <w:sz w:val="28"/>
          <w:szCs w:val="28"/>
        </w:rPr>
        <w:t>формирование творческих способностей у детей дошкольного возраста в процессе приобщения к искусству оригами.</w:t>
      </w:r>
    </w:p>
    <w:p w:rsidR="00632550" w:rsidRPr="00632550" w:rsidRDefault="00632550" w:rsidP="00632550">
      <w:pPr>
        <w:tabs>
          <w:tab w:val="left" w:pos="567"/>
        </w:tabs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достигается</w:t>
      </w:r>
      <w:r w:rsidRPr="0063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решение следующих задач: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Познакомить детей со способами преобразования геометрических фигур, развивать пространственную ориентировку.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Развивать </w:t>
      </w:r>
      <w:proofErr w:type="gramStart"/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конструктивные</w:t>
      </w:r>
      <w:proofErr w:type="gramEnd"/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творческие способности с учетом индивидуальных возможностей каждого ребенка.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Развивать у детей умение анализировать, планировать, создавать конструкции по образцу, заданным условиям, пооперационным картам, схемам, чертежам.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умение действовать в соответствии со словесной инструкцией педагога.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Развивать мелкую моторику рук.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Совершенствовать объяснительную речь и </w:t>
      </w:r>
      <w:proofErr w:type="gramStart"/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коммуникативные</w:t>
      </w:r>
      <w:proofErr w:type="gramEnd"/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способности.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Развивать произвольную регуляцию деятельности.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Приобщать детей к мировой культуре.</w:t>
      </w:r>
    </w:p>
    <w:p w:rsidR="00632550" w:rsidRPr="00632550" w:rsidRDefault="00632550" w:rsidP="00632550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эстетический вкус.</w:t>
      </w:r>
    </w:p>
    <w:p w:rsidR="00632550" w:rsidRPr="00632550" w:rsidRDefault="00632550" w:rsidP="00632550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255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Воспитывать у детей трудолюбие, вызывать желание доводить начатое дело до конца.</w:t>
      </w:r>
    </w:p>
    <w:p w:rsidR="00632550" w:rsidRPr="00632550" w:rsidRDefault="00632550" w:rsidP="006325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32550">
        <w:rPr>
          <w:rFonts w:ascii="Times New Roman" w:hAnsi="Times New Roman"/>
          <w:sz w:val="28"/>
          <w:szCs w:val="28"/>
        </w:rPr>
        <w:t xml:space="preserve">Основная идея Проекта: </w:t>
      </w:r>
      <w:r w:rsidRPr="00632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развитие творческого воображения,  развитие творческого мышления, развитие коммуникативных навыков.</w:t>
      </w:r>
    </w:p>
    <w:p w:rsidR="00632550" w:rsidRPr="00632550" w:rsidRDefault="00632550" w:rsidP="006325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проекта заключается в разработке программы «</w:t>
      </w:r>
      <w:r w:rsid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  <w:r w:rsidRPr="006325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обеспечении благоприятных условий для реализации этой программы.</w:t>
      </w:r>
    </w:p>
    <w:p w:rsidR="009D18E0" w:rsidRPr="009D18E0" w:rsidRDefault="009D18E0" w:rsidP="009D18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(младшая группа, средняя группа, старшая группа, подготовительная к школе группа).</w:t>
      </w:r>
    </w:p>
    <w:p w:rsidR="009D18E0" w:rsidRPr="009D18E0" w:rsidRDefault="009D18E0" w:rsidP="009D18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разного размера и формата, ножницы, клей-карандаш, карты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чертежи изготовления игрушек в технике оригами, презентации</w:t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8E0" w:rsidRPr="009D18E0" w:rsidRDefault="009D18E0" w:rsidP="009D18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воспитанники</w:t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8E0" w:rsidRPr="009D18E0" w:rsidRDefault="009D18E0" w:rsidP="009D18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деятельности: индивидуальная, групповая.</w:t>
      </w:r>
    </w:p>
    <w:p w:rsidR="009D18E0" w:rsidRDefault="009D18E0" w:rsidP="009D18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Предполагаемый результат:</w:t>
      </w:r>
    </w:p>
    <w:p w:rsidR="009D18E0" w:rsidRPr="009D18E0" w:rsidRDefault="009D18E0" w:rsidP="009D18E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детьми условных знаков, принятых в оригами;</w:t>
      </w:r>
    </w:p>
    <w:p w:rsidR="009D18E0" w:rsidRPr="009D18E0" w:rsidRDefault="009D18E0" w:rsidP="009D18E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складывать самостоятельно базовые формы и игрушки на их основе;</w:t>
      </w:r>
    </w:p>
    <w:p w:rsidR="009D18E0" w:rsidRPr="009D18E0" w:rsidRDefault="009D18E0" w:rsidP="009D18E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картой помощи;</w:t>
      </w:r>
    </w:p>
    <w:p w:rsidR="009D18E0" w:rsidRPr="009D18E0" w:rsidRDefault="009D18E0" w:rsidP="009D18E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чертеж;</w:t>
      </w:r>
    </w:p>
    <w:p w:rsidR="009D18E0" w:rsidRPr="009D18E0" w:rsidRDefault="009D18E0" w:rsidP="009D18E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самостоятельного выполнения действий;</w:t>
      </w:r>
    </w:p>
    <w:p w:rsidR="009D18E0" w:rsidRDefault="009D18E0" w:rsidP="009D18E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наглядных символов с соответствующими действиями.</w:t>
      </w:r>
    </w:p>
    <w:p w:rsidR="00B77FCB" w:rsidRPr="00B77FCB" w:rsidRDefault="00B77FCB" w:rsidP="00B77FCB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CB">
        <w:rPr>
          <w:rFonts w:ascii="Times New Roman" w:hAnsi="Times New Roman" w:cs="Times New Roman"/>
          <w:sz w:val="28"/>
          <w:szCs w:val="28"/>
        </w:rPr>
        <w:t>Для каждого возраста задачи уточняются и конкретизируются.</w:t>
      </w:r>
    </w:p>
    <w:p w:rsidR="00B77FCB" w:rsidRPr="00B77FCB" w:rsidRDefault="00B77FCB" w:rsidP="00B77FC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FCB">
        <w:rPr>
          <w:rFonts w:ascii="Times New Roman" w:hAnsi="Times New Roman" w:cs="Times New Roman"/>
          <w:sz w:val="28"/>
          <w:szCs w:val="28"/>
        </w:rPr>
        <w:t>Задачи по возрастным группам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7"/>
        <w:gridCol w:w="7761"/>
      </w:tblGrid>
      <w:tr w:rsidR="00B77FCB" w:rsidRPr="00B77FCB" w:rsidTr="007708F5">
        <w:tc>
          <w:tcPr>
            <w:tcW w:w="2376" w:type="dxa"/>
          </w:tcPr>
          <w:p w:rsidR="00B77FCB" w:rsidRPr="00B77FCB" w:rsidRDefault="00B77FCB" w:rsidP="00B77FCB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761" w:type="dxa"/>
          </w:tcPr>
          <w:p w:rsidR="00B77FCB" w:rsidRPr="00B77FCB" w:rsidRDefault="00B77FCB" w:rsidP="00B77FCB">
            <w:pPr>
              <w:tabs>
                <w:tab w:val="left" w:pos="567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развития детей</w:t>
            </w:r>
          </w:p>
        </w:tc>
      </w:tr>
      <w:tr w:rsidR="00B77FCB" w:rsidRPr="00B77FCB" w:rsidTr="007708F5">
        <w:tc>
          <w:tcPr>
            <w:tcW w:w="2376" w:type="dxa"/>
          </w:tcPr>
          <w:p w:rsidR="00B77FCB" w:rsidRPr="00B77FCB" w:rsidRDefault="00B77FCB" w:rsidP="00B77FCB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младшая*</w:t>
            </w:r>
          </w:p>
        </w:tc>
        <w:tc>
          <w:tcPr>
            <w:tcW w:w="7761" w:type="dxa"/>
          </w:tcPr>
          <w:p w:rsidR="00B77FCB" w:rsidRPr="00B77FCB" w:rsidRDefault="00B77FCB" w:rsidP="00B77FCB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026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Знакомить детей с искусством оригами.</w:t>
            </w:r>
          </w:p>
          <w:p w:rsidR="00B77FCB" w:rsidRPr="00B77FCB" w:rsidRDefault="00B77FCB" w:rsidP="00B77FCB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026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Учить детей складывать базовую форму – «Треугольник», учить складывать игрушки на ее основе.</w:t>
            </w:r>
          </w:p>
          <w:p w:rsidR="00B77FCB" w:rsidRPr="00B77FCB" w:rsidRDefault="00B77FCB" w:rsidP="00B77FCB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026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Знакомить детей с основными  способами складывания бумаги.</w:t>
            </w:r>
          </w:p>
          <w:p w:rsidR="00B77FCB" w:rsidRPr="00B77FCB" w:rsidRDefault="00B77FCB" w:rsidP="00B77FCB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026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Воспитывать внимание, усидчивость.</w:t>
            </w:r>
          </w:p>
          <w:p w:rsidR="00B77FCB" w:rsidRPr="00B77FCB" w:rsidRDefault="00B77FCB" w:rsidP="00B77FCB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026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Развивать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творческие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способности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детей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B77FCB" w:rsidRPr="00B77FCB" w:rsidTr="007708F5">
        <w:tc>
          <w:tcPr>
            <w:tcW w:w="2376" w:type="dxa"/>
          </w:tcPr>
          <w:p w:rsidR="00B77FCB" w:rsidRPr="00B77FCB" w:rsidRDefault="00B77FCB" w:rsidP="00B77F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B">
              <w:rPr>
                <w:rFonts w:ascii="Times New Roman" w:hAnsi="Times New Roman" w:cs="Times New Roman"/>
                <w:sz w:val="28"/>
                <w:szCs w:val="28"/>
              </w:rPr>
              <w:t>Средняя*</w:t>
            </w:r>
          </w:p>
        </w:tc>
        <w:tc>
          <w:tcPr>
            <w:tcW w:w="7761" w:type="dxa"/>
          </w:tcPr>
          <w:p w:rsidR="00B77FCB" w:rsidRPr="00B77FCB" w:rsidRDefault="00B77FCB" w:rsidP="00B77FCB">
            <w:pPr>
              <w:numPr>
                <w:ilvl w:val="0"/>
                <w:numId w:val="26"/>
              </w:num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Знакомить детей со знаками и символами, принятыми в оригами.</w:t>
            </w:r>
          </w:p>
          <w:p w:rsidR="00B77FCB" w:rsidRPr="00B77FCB" w:rsidRDefault="00B77FCB" w:rsidP="00B77FCB">
            <w:pPr>
              <w:numPr>
                <w:ilvl w:val="0"/>
                <w:numId w:val="26"/>
              </w:num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Закреплять знание основных способов складывания бумаги.</w:t>
            </w:r>
          </w:p>
          <w:p w:rsidR="00B77FCB" w:rsidRPr="00B77FCB" w:rsidRDefault="00B77FCB" w:rsidP="00B77FCB">
            <w:pPr>
              <w:numPr>
                <w:ilvl w:val="0"/>
                <w:numId w:val="26"/>
              </w:num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Учить детей самостоятельно складывать базовые формы – «Воздушный змей», «Книга», складывать игрушки на их основе.</w:t>
            </w:r>
          </w:p>
          <w:p w:rsidR="00B77FCB" w:rsidRPr="00B77FCB" w:rsidRDefault="00B77FCB" w:rsidP="00B77FCB">
            <w:pPr>
              <w:numPr>
                <w:ilvl w:val="0"/>
                <w:numId w:val="26"/>
              </w:num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Знакомить детей с картами помощи.</w:t>
            </w:r>
          </w:p>
          <w:p w:rsidR="00B77FCB" w:rsidRPr="00B77FCB" w:rsidRDefault="00B77FCB" w:rsidP="00B77FCB">
            <w:pPr>
              <w:numPr>
                <w:ilvl w:val="0"/>
                <w:numId w:val="26"/>
              </w:num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Воспитывать активность.</w:t>
            </w:r>
          </w:p>
          <w:p w:rsidR="00B77FCB" w:rsidRPr="00B77FCB" w:rsidRDefault="00B77FCB" w:rsidP="00B77FCB">
            <w:pPr>
              <w:numPr>
                <w:ilvl w:val="0"/>
                <w:numId w:val="26"/>
              </w:num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Развивать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творческие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способности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детей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B77FCB" w:rsidRPr="00B77FCB" w:rsidTr="007708F5">
        <w:tc>
          <w:tcPr>
            <w:tcW w:w="2376" w:type="dxa"/>
          </w:tcPr>
          <w:p w:rsidR="00B77FCB" w:rsidRPr="00B77FCB" w:rsidRDefault="00B77FCB" w:rsidP="00B77F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B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7761" w:type="dxa"/>
          </w:tcPr>
          <w:p w:rsidR="00B77FCB" w:rsidRPr="00B77FCB" w:rsidRDefault="00B77FCB" w:rsidP="00B77FCB">
            <w:pPr>
              <w:numPr>
                <w:ilvl w:val="0"/>
                <w:numId w:val="24"/>
              </w:numPr>
              <w:tabs>
                <w:tab w:val="left" w:pos="0"/>
              </w:tabs>
              <w:spacing w:after="160" w:line="360" w:lineRule="auto"/>
              <w:ind w:left="92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gramStart"/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Закреплять знание знаков и символов, принятыми в оригами.</w:t>
            </w:r>
            <w:proofErr w:type="gramEnd"/>
          </w:p>
          <w:p w:rsidR="00B77FCB" w:rsidRPr="00B77FCB" w:rsidRDefault="00B77FCB" w:rsidP="00B77FCB">
            <w:pPr>
              <w:numPr>
                <w:ilvl w:val="0"/>
                <w:numId w:val="24"/>
              </w:numPr>
              <w:tabs>
                <w:tab w:val="left" w:pos="0"/>
              </w:tabs>
              <w:spacing w:after="160" w:line="360" w:lineRule="auto"/>
              <w:ind w:left="92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Учить детей самостоятельно складывать базовые формы – «Дверь», «Конверт», складывать игрушки на их основе.</w:t>
            </w:r>
          </w:p>
          <w:p w:rsidR="00B77FCB" w:rsidRPr="00B77FCB" w:rsidRDefault="00B77FCB" w:rsidP="00B77FCB">
            <w:pPr>
              <w:numPr>
                <w:ilvl w:val="0"/>
                <w:numId w:val="24"/>
              </w:numPr>
              <w:tabs>
                <w:tab w:val="left" w:pos="0"/>
              </w:tabs>
              <w:spacing w:after="160" w:line="360" w:lineRule="auto"/>
              <w:ind w:left="92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Продолжать учить детей пользоваться картой помощи.</w:t>
            </w:r>
          </w:p>
          <w:p w:rsidR="00B77FCB" w:rsidRPr="00B77FCB" w:rsidRDefault="00B77FCB" w:rsidP="00B77FCB">
            <w:pPr>
              <w:numPr>
                <w:ilvl w:val="0"/>
                <w:numId w:val="24"/>
              </w:numPr>
              <w:tabs>
                <w:tab w:val="left" w:pos="0"/>
              </w:tabs>
              <w:spacing w:after="160" w:line="360" w:lineRule="auto"/>
              <w:ind w:left="92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Учить детей соотносить наглядные символы с соответствующими действиями.</w:t>
            </w:r>
          </w:p>
          <w:p w:rsidR="00B77FCB" w:rsidRPr="00B77FCB" w:rsidRDefault="00B77FCB" w:rsidP="00B77FCB">
            <w:pPr>
              <w:numPr>
                <w:ilvl w:val="0"/>
                <w:numId w:val="24"/>
              </w:numPr>
              <w:tabs>
                <w:tab w:val="left" w:pos="0"/>
              </w:tabs>
              <w:spacing w:after="160" w:line="360" w:lineRule="auto"/>
              <w:ind w:left="92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Воспитывать самостоятельность, инициативность.</w:t>
            </w:r>
          </w:p>
          <w:p w:rsidR="00B77FCB" w:rsidRPr="00B77FCB" w:rsidRDefault="00B77FCB" w:rsidP="00B77FCB">
            <w:pPr>
              <w:numPr>
                <w:ilvl w:val="0"/>
                <w:numId w:val="24"/>
              </w:numPr>
              <w:tabs>
                <w:tab w:val="left" w:pos="0"/>
              </w:tabs>
              <w:spacing w:after="160" w:line="360" w:lineRule="auto"/>
              <w:ind w:left="924" w:hanging="3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Развивать воображение, творческие способности детей.</w:t>
            </w:r>
          </w:p>
        </w:tc>
      </w:tr>
      <w:tr w:rsidR="00B77FCB" w:rsidRPr="00B77FCB" w:rsidTr="007708F5">
        <w:tc>
          <w:tcPr>
            <w:tcW w:w="2376" w:type="dxa"/>
          </w:tcPr>
          <w:p w:rsidR="00B77FCB" w:rsidRPr="00B77FCB" w:rsidRDefault="00B77FCB" w:rsidP="00B77FC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FC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B77FCB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7761" w:type="dxa"/>
          </w:tcPr>
          <w:p w:rsidR="00B77FCB" w:rsidRPr="00B77FCB" w:rsidRDefault="00B77FCB" w:rsidP="00B77FCB">
            <w:pPr>
              <w:numPr>
                <w:ilvl w:val="0"/>
                <w:numId w:val="25"/>
              </w:numPr>
              <w:tabs>
                <w:tab w:val="left" w:pos="0"/>
              </w:tabs>
              <w:spacing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Закреплять знание условных обозначений, принятых в оригами</w:t>
            </w:r>
            <w:r w:rsidRPr="00B77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  <w:p w:rsidR="00B77FCB" w:rsidRPr="00B77FCB" w:rsidRDefault="00B77FCB" w:rsidP="00B77FCB">
            <w:pPr>
              <w:numPr>
                <w:ilvl w:val="0"/>
                <w:numId w:val="25"/>
              </w:numPr>
              <w:tabs>
                <w:tab w:val="left" w:pos="0"/>
              </w:tabs>
              <w:spacing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Учить самостоятельно складывать базовые формы – «Двойной треугольник», «Двойной квадрат», складывать игрушки на их основе.</w:t>
            </w:r>
          </w:p>
          <w:p w:rsidR="00B77FCB" w:rsidRPr="00B77FCB" w:rsidRDefault="00B77FCB" w:rsidP="00B77FCB">
            <w:pPr>
              <w:numPr>
                <w:ilvl w:val="0"/>
                <w:numId w:val="25"/>
              </w:numPr>
              <w:tabs>
                <w:tab w:val="left" w:pos="0"/>
              </w:tabs>
              <w:spacing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Учить детей читать чертеж и самостоятельно складывать игрушки по чертежу.</w:t>
            </w:r>
          </w:p>
          <w:p w:rsidR="00B77FCB" w:rsidRPr="00B77FCB" w:rsidRDefault="00B77FCB" w:rsidP="00B77FCB">
            <w:pPr>
              <w:numPr>
                <w:ilvl w:val="0"/>
                <w:numId w:val="25"/>
              </w:numPr>
              <w:tabs>
                <w:tab w:val="left" w:pos="0"/>
              </w:tabs>
              <w:spacing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Развивать творческие способности детей, воображение.</w:t>
            </w:r>
          </w:p>
          <w:p w:rsidR="00B77FCB" w:rsidRPr="00B77FCB" w:rsidRDefault="00B77FCB" w:rsidP="00B77FCB">
            <w:pPr>
              <w:numPr>
                <w:ilvl w:val="0"/>
                <w:numId w:val="25"/>
              </w:numPr>
              <w:tabs>
                <w:tab w:val="left" w:pos="0"/>
              </w:tabs>
              <w:spacing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Воспитывать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активность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внимательность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самостоятельность</w:t>
            </w:r>
            <w:r w:rsidRPr="00B77FC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:rsidR="00B77FCB" w:rsidRPr="00B77FCB" w:rsidRDefault="00B77FCB" w:rsidP="00B77F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FCB" w:rsidRDefault="009D18E0" w:rsidP="00B77F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FCB" w:rsidRPr="00B77FCB">
        <w:rPr>
          <w:rFonts w:ascii="Times New Roman" w:eastAsia="Times New Roman" w:hAnsi="Times New Roman" w:cs="Times New Roman"/>
          <w:sz w:val="28"/>
          <w:szCs w:val="28"/>
          <w:lang w:eastAsia="ru-RU"/>
        </w:rPr>
        <w:t>*Во второй младшей группе и в средней группе с детьми не проводится НОД, педагог организует совместную деятельность согласно календарно-тематическому плану.</w:t>
      </w:r>
    </w:p>
    <w:p w:rsidR="00B5592A" w:rsidRDefault="00B77FCB" w:rsidP="009D1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18E0" w:rsidRPr="009D18E0" w:rsidRDefault="00B5592A" w:rsidP="009D1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18E0"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проекта:</w:t>
      </w:r>
    </w:p>
    <w:p w:rsidR="009D18E0" w:rsidRPr="009D18E0" w:rsidRDefault="009D18E0" w:rsidP="009D18E0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данных по освоению  детьми программы «</w:t>
      </w:r>
      <w:r w:rsid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D18E0" w:rsidRPr="009D18E0" w:rsidRDefault="009D18E0" w:rsidP="009D18E0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продуктов де</w:t>
      </w:r>
      <w:r w:rsid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тской деятельности</w:t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8E0" w:rsidRPr="009D18E0" w:rsidRDefault="009D18E0" w:rsidP="009D18E0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разного уровня;</w:t>
      </w:r>
    </w:p>
    <w:p w:rsidR="009D18E0" w:rsidRPr="009D18E0" w:rsidRDefault="009D18E0" w:rsidP="009D18E0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8E0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работе кружка и продуктов детской деятельности </w:t>
      </w:r>
      <w:r w:rsidRPr="009D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D18E0"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информации:  на сайте МАДОУ, в газете для родителей «Дошколенок» и т. д;</w:t>
      </w:r>
    </w:p>
    <w:p w:rsidR="009D18E0" w:rsidRPr="009D18E0" w:rsidRDefault="009D18E0" w:rsidP="009D18E0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8E0">
        <w:rPr>
          <w:rFonts w:ascii="Times New Roman" w:eastAsia="Calibri" w:hAnsi="Times New Roman" w:cs="Times New Roman"/>
          <w:sz w:val="28"/>
          <w:szCs w:val="28"/>
        </w:rPr>
        <w:t>распространение опыта работы по данной теме.</w:t>
      </w:r>
    </w:p>
    <w:p w:rsidR="005369A2" w:rsidRDefault="0011597F" w:rsidP="001159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9A2" w:rsidRDefault="00536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597F" w:rsidRPr="0011597F" w:rsidRDefault="005369A2" w:rsidP="001159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97F"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проекта.</w:t>
      </w:r>
    </w:p>
    <w:p w:rsidR="0011597F" w:rsidRPr="0011597F" w:rsidRDefault="0011597F" w:rsidP="001159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три этапа: организационно-подготовительный, практический, заключительный.</w:t>
      </w:r>
    </w:p>
    <w:p w:rsidR="0011597F" w:rsidRPr="0011597F" w:rsidRDefault="0011597F" w:rsidP="001159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</w:t>
      </w:r>
    </w:p>
    <w:p w:rsidR="0011597F" w:rsidRPr="0011597F" w:rsidRDefault="0011597F" w:rsidP="0011597F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программой «Оригами»;</w:t>
      </w:r>
    </w:p>
    <w:p w:rsidR="0011597F" w:rsidRPr="0011597F" w:rsidRDefault="0011597F" w:rsidP="0011597F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первоначальных знаний детей об искусстве складывания игрушек из бумаги;</w:t>
      </w:r>
    </w:p>
    <w:p w:rsidR="0011597F" w:rsidRPr="0011597F" w:rsidRDefault="0011597F" w:rsidP="0011597F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дидактического материала.</w:t>
      </w:r>
    </w:p>
    <w:p w:rsidR="0011597F" w:rsidRPr="0011597F" w:rsidRDefault="0011597F" w:rsidP="001159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</w:t>
      </w:r>
    </w:p>
    <w:p w:rsidR="0011597F" w:rsidRPr="0011597F" w:rsidRDefault="0011597F" w:rsidP="0011597F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совместной с детьми творческой деятельности, НОД по программе «Оригами»;</w:t>
      </w:r>
    </w:p>
    <w:p w:rsidR="0011597F" w:rsidRPr="0011597F" w:rsidRDefault="0011597F" w:rsidP="0011597F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 детских поделок.</w:t>
      </w:r>
    </w:p>
    <w:p w:rsidR="0011597F" w:rsidRPr="0011597F" w:rsidRDefault="0011597F" w:rsidP="001159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</w:t>
      </w:r>
    </w:p>
    <w:p w:rsidR="0011597F" w:rsidRPr="0011597F" w:rsidRDefault="0011597F" w:rsidP="0011597F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 Проекта по итогам мониторинга (сравнительный анализ первичной и итоговой диагностики уровня знаний ребенка);</w:t>
      </w:r>
    </w:p>
    <w:p w:rsidR="0011597F" w:rsidRPr="0011597F" w:rsidRDefault="0011597F" w:rsidP="0011597F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результатов с заявленными целями и задачами, подтверждение гипотезы Проекта;</w:t>
      </w:r>
    </w:p>
    <w:p w:rsidR="009D18E0" w:rsidRPr="0011597F" w:rsidRDefault="0011597F" w:rsidP="0011597F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реализации Проекта.</w:t>
      </w:r>
    </w:p>
    <w:p w:rsidR="0011597F" w:rsidRPr="0011597F" w:rsidRDefault="0011597F" w:rsidP="0011597F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педагогической диагностики (мониторинга) индивидуального развития детей</w:t>
      </w:r>
    </w:p>
    <w:p w:rsidR="0011597F" w:rsidRPr="0011597F" w:rsidRDefault="0011597F" w:rsidP="0011597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</w:t>
      </w:r>
      <w:r w:rsidRPr="0011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педагогом проводится оценка индивидуального развития творческих способностей в рамках педагогической диагностики (мониторинга), цель которой заключается в определении эффективности педагогических действий и их дальнейшее планирование на основе полученных результатов.</w:t>
      </w:r>
    </w:p>
    <w:p w:rsidR="0011597F" w:rsidRPr="0011597F" w:rsidRDefault="0011597F" w:rsidP="0011597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изучения определенной базовой формы, дети складывают игрушки на ее основе для коллективной работы на выставку. Во время работы педагог наблюдает за действиями детей, в результате наблюдений педагог делает вывод о достижениях каждого ребенка.</w:t>
      </w:r>
    </w:p>
    <w:p w:rsidR="0011597F" w:rsidRPr="0011597F" w:rsidRDefault="0011597F" w:rsidP="0011597F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на которые опирается педагог, анализируя достижения ребенка:</w:t>
      </w:r>
    </w:p>
    <w:p w:rsidR="0011597F" w:rsidRDefault="0011597F" w:rsidP="0011597F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способов складывания бумаги;</w:t>
      </w:r>
    </w:p>
    <w:p w:rsidR="0011597F" w:rsidRPr="0011597F" w:rsidRDefault="0011597F" w:rsidP="0011597F">
      <w:pPr>
        <w:numPr>
          <w:ilvl w:val="0"/>
          <w:numId w:val="21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складывать базовую форму по показу педагога и с помощью карт памяти;</w:t>
      </w:r>
    </w:p>
    <w:p w:rsidR="0011597F" w:rsidRPr="0011597F" w:rsidRDefault="0011597F" w:rsidP="0011597F">
      <w:pPr>
        <w:pStyle w:val="a3"/>
        <w:numPr>
          <w:ilvl w:val="0"/>
          <w:numId w:val="21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складывать игрушку на основе определенной базовой формы, дополнять ее необходимыми деталями;</w:t>
      </w:r>
    </w:p>
    <w:p w:rsidR="0011597F" w:rsidRPr="0011597F" w:rsidRDefault="0011597F" w:rsidP="0011597F">
      <w:pPr>
        <w:numPr>
          <w:ilvl w:val="0"/>
          <w:numId w:val="21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воображения.</w:t>
      </w:r>
    </w:p>
    <w:p w:rsidR="0011597F" w:rsidRPr="0011597F" w:rsidRDefault="0011597F" w:rsidP="0011597F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усвоения детьми Программы по оригами  по возрастным группам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7761"/>
      </w:tblGrid>
      <w:tr w:rsidR="0011597F" w:rsidRPr="0011597F" w:rsidTr="0011597F">
        <w:tc>
          <w:tcPr>
            <w:tcW w:w="2417" w:type="dxa"/>
          </w:tcPr>
          <w:p w:rsidR="0011597F" w:rsidRPr="0011597F" w:rsidRDefault="0011597F" w:rsidP="0011597F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761" w:type="dxa"/>
          </w:tcPr>
          <w:p w:rsidR="0011597F" w:rsidRPr="0011597F" w:rsidRDefault="0011597F" w:rsidP="0011597F">
            <w:pPr>
              <w:tabs>
                <w:tab w:val="left" w:pos="311"/>
                <w:tab w:val="left" w:pos="567"/>
                <w:tab w:val="left" w:pos="9540"/>
                <w:tab w:val="left" w:pos="9999"/>
              </w:tabs>
              <w:spacing w:after="160" w:line="360" w:lineRule="auto"/>
              <w:ind w:left="4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</w:t>
            </w:r>
          </w:p>
        </w:tc>
      </w:tr>
      <w:tr w:rsidR="0011597F" w:rsidRPr="0011597F" w:rsidTr="0011597F">
        <w:tc>
          <w:tcPr>
            <w:tcW w:w="2417" w:type="dxa"/>
          </w:tcPr>
          <w:p w:rsidR="0011597F" w:rsidRPr="0011597F" w:rsidRDefault="0011597F" w:rsidP="001159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7761" w:type="dxa"/>
          </w:tcPr>
          <w:p w:rsidR="0011597F" w:rsidRPr="0011597F" w:rsidRDefault="0011597F" w:rsidP="0011597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ребенок знает основные способы складывания бумаги;</w:t>
            </w:r>
          </w:p>
          <w:p w:rsidR="0011597F" w:rsidRPr="0011597F" w:rsidRDefault="0011597F" w:rsidP="0011597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складывать базовую форму «Треугольник», на ее основе умеет складывать разные игрушки по показу и объяснению педагога;</w:t>
            </w:r>
          </w:p>
          <w:p w:rsidR="0011597F" w:rsidRPr="0011597F" w:rsidRDefault="0011597F" w:rsidP="0011597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склеивать части игрушки, дополнять ее необходимыми деталями (дорисовывать).</w:t>
            </w:r>
          </w:p>
        </w:tc>
      </w:tr>
      <w:tr w:rsidR="0011597F" w:rsidRPr="0011597F" w:rsidTr="0011597F">
        <w:tc>
          <w:tcPr>
            <w:tcW w:w="2417" w:type="dxa"/>
          </w:tcPr>
          <w:p w:rsidR="0011597F" w:rsidRPr="0011597F" w:rsidRDefault="0011597F" w:rsidP="001159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7761" w:type="dxa"/>
          </w:tcPr>
          <w:p w:rsidR="0011597F" w:rsidRPr="0011597F" w:rsidRDefault="0011597F" w:rsidP="001159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ребенок знаком </w:t>
            </w:r>
            <w:proofErr w:type="gramStart"/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основными терминами, принятыми в оригами;</w:t>
            </w:r>
          </w:p>
          <w:p w:rsidR="0011597F" w:rsidRPr="0011597F" w:rsidRDefault="0011597F" w:rsidP="001159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складывать базовые формы «Треугольник», «Воздушный змей», «Книга», складывает игрушки на ее основе по показу и объяснению педагога;</w:t>
            </w:r>
          </w:p>
          <w:p w:rsidR="0011597F" w:rsidRPr="0011597F" w:rsidRDefault="0011597F" w:rsidP="001159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дополнять игрушку необходимыми деталями (дорисовывать и приклеивать).</w:t>
            </w:r>
          </w:p>
        </w:tc>
      </w:tr>
      <w:tr w:rsidR="0011597F" w:rsidRPr="0011597F" w:rsidTr="0011597F">
        <w:tc>
          <w:tcPr>
            <w:tcW w:w="2417" w:type="dxa"/>
          </w:tcPr>
          <w:p w:rsidR="0011597F" w:rsidRPr="0011597F" w:rsidRDefault="0011597F" w:rsidP="001159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761" w:type="dxa"/>
          </w:tcPr>
          <w:p w:rsidR="0011597F" w:rsidRPr="0011597F" w:rsidRDefault="0011597F" w:rsidP="001159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ребенок знаком с условными обозначениями, принятыми в оригами;</w:t>
            </w:r>
          </w:p>
          <w:p w:rsidR="0011597F" w:rsidRPr="0011597F" w:rsidRDefault="0011597F" w:rsidP="001159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 с принципами работы с картами памяти;</w:t>
            </w:r>
          </w:p>
          <w:p w:rsidR="0011597F" w:rsidRPr="0011597F" w:rsidRDefault="0011597F" w:rsidP="001159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складывать базовые формы «Треугольник», «Воздушный змей», «Книга», «Дверь», «Конверт», складывает игрушки на ее основе по показу и объяснению педагога, так же с помощью карт памяти;</w:t>
            </w:r>
          </w:p>
        </w:tc>
      </w:tr>
      <w:tr w:rsidR="0011597F" w:rsidRPr="0011597F" w:rsidTr="0011597F">
        <w:tc>
          <w:tcPr>
            <w:tcW w:w="2417" w:type="dxa"/>
          </w:tcPr>
          <w:p w:rsidR="0011597F" w:rsidRPr="0011597F" w:rsidRDefault="0011597F" w:rsidP="001159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7761" w:type="dxa"/>
          </w:tcPr>
          <w:p w:rsidR="0011597F" w:rsidRPr="0011597F" w:rsidRDefault="0011597F" w:rsidP="0011597F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ребенок знает условные обозначения, принятые в оригами;</w:t>
            </w:r>
          </w:p>
          <w:p w:rsidR="0011597F" w:rsidRPr="0011597F" w:rsidRDefault="0011597F" w:rsidP="0011597F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работать с чертежом;</w:t>
            </w:r>
          </w:p>
          <w:p w:rsidR="0011597F" w:rsidRPr="0011597F" w:rsidRDefault="0011597F" w:rsidP="0011597F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самостоятельно складывает все изученные базовые формы, на и основе складывает игрушки, как по показу педагога, так и по его словесному объяснению;</w:t>
            </w:r>
          </w:p>
          <w:p w:rsidR="0011597F" w:rsidRPr="0011597F" w:rsidRDefault="0011597F" w:rsidP="0011597F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59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из сложенных игрушек составлять несложный сюжет по знакомой сказке.</w:t>
            </w:r>
          </w:p>
        </w:tc>
      </w:tr>
    </w:tbl>
    <w:p w:rsidR="00E9563F" w:rsidRPr="006C790F" w:rsidRDefault="00E9563F" w:rsidP="00E9563F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CBF" w:rsidRDefault="00F3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E08" w:rsidRDefault="00F37CBF" w:rsidP="00F37C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 xml:space="preserve">Афонькин С. Ю., Афонькина Е. Ю. Веселые уроки </w:t>
      </w:r>
      <w:r>
        <w:rPr>
          <w:rFonts w:ascii="Times New Roman" w:hAnsi="Times New Roman" w:cs="Times New Roman"/>
          <w:sz w:val="28"/>
          <w:szCs w:val="28"/>
        </w:rPr>
        <w:t>оригами в школе и дома: Учебник</w:t>
      </w:r>
      <w:r w:rsidRPr="00F37CBF">
        <w:rPr>
          <w:rFonts w:ascii="Times New Roman" w:hAnsi="Times New Roman" w:cs="Times New Roman"/>
          <w:sz w:val="28"/>
          <w:szCs w:val="28"/>
        </w:rPr>
        <w:t>.– СПб</w:t>
      </w:r>
      <w:proofErr w:type="gramStart"/>
      <w:r w:rsidRPr="00F37CBF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F37CBF">
        <w:rPr>
          <w:rFonts w:ascii="Times New Roman" w:hAnsi="Times New Roman" w:cs="Times New Roman"/>
          <w:sz w:val="28"/>
          <w:szCs w:val="28"/>
        </w:rPr>
        <w:t>Издательский дом «Литера», 2001. – 208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Афонькин С., Афонькина Е. Игрушки из бумаги. – СПб</w:t>
      </w:r>
      <w:proofErr w:type="gramStart"/>
      <w:r w:rsidRPr="00F37CB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37CBF">
        <w:rPr>
          <w:rFonts w:ascii="Times New Roman" w:hAnsi="Times New Roman" w:cs="Times New Roman"/>
          <w:sz w:val="28"/>
          <w:szCs w:val="28"/>
        </w:rPr>
        <w:t>Издательский дом «Литера», 1999 г. – 192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 xml:space="preserve">Бич Р. Оригами. Большая иллюстрированная энциклопедия. Пер. с англ. – М.; Изд-во </w:t>
      </w:r>
      <w:proofErr w:type="spellStart"/>
      <w:r w:rsidRPr="00F37CB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37CBF">
        <w:rPr>
          <w:rFonts w:ascii="Times New Roman" w:hAnsi="Times New Roman" w:cs="Times New Roman"/>
          <w:sz w:val="28"/>
          <w:szCs w:val="28"/>
        </w:rPr>
        <w:t>, 2005. – 256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Долженко Г. И. 100 поделок из бумаги.– Ярославль: Академия развития, 2006г. – 144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Коротеев И. А. Как долететь до оригами. – М.: издательский дом «Карапуз», 1996 г. – 16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Кузнецова О. С. Сказка из листа. – М.: издательский дом «Карапуз», 1998 г. – 19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Острун  Н. Д., Лев А. В. Оригами. Динамические модели. – 2-е изд. – М.; Айрис-пресс, 2006. – 144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Стейнберг М. Смастерим из бумаги. – Таллин: «Валгус», 1988 г. – 112с.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 xml:space="preserve">Сержантова Т. Б.  366 моделей оригами. – 4-е </w:t>
      </w:r>
      <w:proofErr w:type="spellStart"/>
      <w:proofErr w:type="gramStart"/>
      <w:r w:rsidRPr="00F37CB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37CBF">
        <w:rPr>
          <w:rFonts w:ascii="Times New Roman" w:hAnsi="Times New Roman" w:cs="Times New Roman"/>
          <w:sz w:val="28"/>
          <w:szCs w:val="28"/>
        </w:rPr>
        <w:t xml:space="preserve"> – М.; Айрис-пресс, 2005. – 192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Соколова С. Сказки из бумаги. – СПб</w:t>
      </w:r>
      <w:proofErr w:type="gramStart"/>
      <w:r w:rsidRPr="00F37CBF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F37CBF">
        <w:rPr>
          <w:rFonts w:ascii="Times New Roman" w:hAnsi="Times New Roman" w:cs="Times New Roman"/>
          <w:sz w:val="28"/>
          <w:szCs w:val="28"/>
        </w:rPr>
        <w:t>ЗАО «Валерии СПб», 1998. – 224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Сержантова Т. Б. Оригами для всей семьи. – 2-е изд. – М.; Айрис-пресс, 2003. – 192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Сержантова Т. Б. 100 праздничных моделей оригами. – М.; Айрис-пресс, 2006. – 208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Сержантова Т. Б. Оригами. Лучшие модели. – М.; Айрис-пресс, 2003. – 144 с.</w:t>
      </w:r>
    </w:p>
    <w:p w:rsidR="00F37CBF" w:rsidRPr="00F37CBF" w:rsidRDefault="00F37CBF" w:rsidP="00F37CB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CBF">
        <w:rPr>
          <w:rFonts w:ascii="Times New Roman" w:hAnsi="Times New Roman" w:cs="Times New Roman"/>
          <w:sz w:val="28"/>
          <w:szCs w:val="28"/>
        </w:rPr>
        <w:t>Тарабарина Т. И. Оригами и развитие ребенка. Популярное пособие для родителей и педагогов. – Ярославль: ООО «Академия развития», 1996г. – 224 с.</w:t>
      </w:r>
    </w:p>
    <w:sectPr w:rsidR="00F37CBF" w:rsidRPr="00F37CBF" w:rsidSect="005369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82" w:rsidRDefault="00E24882" w:rsidP="005369A2">
      <w:pPr>
        <w:spacing w:after="0" w:line="240" w:lineRule="auto"/>
      </w:pPr>
      <w:r>
        <w:separator/>
      </w:r>
    </w:p>
  </w:endnote>
  <w:endnote w:type="continuationSeparator" w:id="0">
    <w:p w:rsidR="00E24882" w:rsidRDefault="00E24882" w:rsidP="005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82" w:rsidRDefault="00E24882" w:rsidP="005369A2">
      <w:pPr>
        <w:spacing w:after="0" w:line="240" w:lineRule="auto"/>
      </w:pPr>
      <w:r>
        <w:separator/>
      </w:r>
    </w:p>
  </w:footnote>
  <w:footnote w:type="continuationSeparator" w:id="0">
    <w:p w:rsidR="00E24882" w:rsidRDefault="00E24882" w:rsidP="0053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75297"/>
      <w:docPartObj>
        <w:docPartGallery w:val="Page Numbers (Top of Page)"/>
        <w:docPartUnique/>
      </w:docPartObj>
    </w:sdtPr>
    <w:sdtEndPr/>
    <w:sdtContent>
      <w:p w:rsidR="007708F5" w:rsidRDefault="0077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2A">
          <w:rPr>
            <w:noProof/>
          </w:rPr>
          <w:t>2</w:t>
        </w:r>
        <w:r>
          <w:fldChar w:fldCharType="end"/>
        </w:r>
      </w:p>
    </w:sdtContent>
  </w:sdt>
  <w:p w:rsidR="007708F5" w:rsidRDefault="0077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1D3"/>
    <w:multiLevelType w:val="hybridMultilevel"/>
    <w:tmpl w:val="071056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8352FD"/>
    <w:multiLevelType w:val="hybridMultilevel"/>
    <w:tmpl w:val="D17A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5212"/>
    <w:multiLevelType w:val="hybridMultilevel"/>
    <w:tmpl w:val="C09EEC2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7BC2F83"/>
    <w:multiLevelType w:val="hybridMultilevel"/>
    <w:tmpl w:val="4212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9C4"/>
    <w:multiLevelType w:val="hybridMultilevel"/>
    <w:tmpl w:val="9F54EC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EE71BD"/>
    <w:multiLevelType w:val="hybridMultilevel"/>
    <w:tmpl w:val="4030B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4409D"/>
    <w:multiLevelType w:val="hybridMultilevel"/>
    <w:tmpl w:val="2C7C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83507"/>
    <w:multiLevelType w:val="hybridMultilevel"/>
    <w:tmpl w:val="0774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C0C83"/>
    <w:multiLevelType w:val="hybridMultilevel"/>
    <w:tmpl w:val="443E6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F15F0"/>
    <w:multiLevelType w:val="hybridMultilevel"/>
    <w:tmpl w:val="9FF6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9076E"/>
    <w:multiLevelType w:val="hybridMultilevel"/>
    <w:tmpl w:val="37AE7B7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>
    <w:nsid w:val="2D71127C"/>
    <w:multiLevelType w:val="hybridMultilevel"/>
    <w:tmpl w:val="62DA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02C3"/>
    <w:multiLevelType w:val="hybridMultilevel"/>
    <w:tmpl w:val="52D0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E12C9"/>
    <w:multiLevelType w:val="multilevel"/>
    <w:tmpl w:val="433E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EAE5363"/>
    <w:multiLevelType w:val="hybridMultilevel"/>
    <w:tmpl w:val="412203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EC55EBE"/>
    <w:multiLevelType w:val="hybridMultilevel"/>
    <w:tmpl w:val="EF2E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55922"/>
    <w:multiLevelType w:val="hybridMultilevel"/>
    <w:tmpl w:val="DC3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27A7E"/>
    <w:multiLevelType w:val="hybridMultilevel"/>
    <w:tmpl w:val="EE8A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A7F40"/>
    <w:multiLevelType w:val="hybridMultilevel"/>
    <w:tmpl w:val="4F22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00E29"/>
    <w:multiLevelType w:val="hybridMultilevel"/>
    <w:tmpl w:val="1AEE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87948"/>
    <w:multiLevelType w:val="hybridMultilevel"/>
    <w:tmpl w:val="B2804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D078AA"/>
    <w:multiLevelType w:val="hybridMultilevel"/>
    <w:tmpl w:val="4C10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50813"/>
    <w:multiLevelType w:val="hybridMultilevel"/>
    <w:tmpl w:val="A714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75782"/>
    <w:multiLevelType w:val="hybridMultilevel"/>
    <w:tmpl w:val="359C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309"/>
    <w:multiLevelType w:val="hybridMultilevel"/>
    <w:tmpl w:val="06C2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B4860"/>
    <w:multiLevelType w:val="hybridMultilevel"/>
    <w:tmpl w:val="12A2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A7FC1"/>
    <w:multiLevelType w:val="hybridMultilevel"/>
    <w:tmpl w:val="79981C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9"/>
  </w:num>
  <w:num w:numId="6">
    <w:abstractNumId w:val="14"/>
  </w:num>
  <w:num w:numId="7">
    <w:abstractNumId w:val="21"/>
  </w:num>
  <w:num w:numId="8">
    <w:abstractNumId w:val="10"/>
  </w:num>
  <w:num w:numId="9">
    <w:abstractNumId w:val="2"/>
  </w:num>
  <w:num w:numId="10">
    <w:abstractNumId w:val="5"/>
  </w:num>
  <w:num w:numId="11">
    <w:abstractNumId w:val="24"/>
  </w:num>
  <w:num w:numId="12">
    <w:abstractNumId w:val="17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12"/>
  </w:num>
  <w:num w:numId="18">
    <w:abstractNumId w:val="25"/>
  </w:num>
  <w:num w:numId="19">
    <w:abstractNumId w:val="3"/>
  </w:num>
  <w:num w:numId="20">
    <w:abstractNumId w:val="22"/>
  </w:num>
  <w:num w:numId="21">
    <w:abstractNumId w:val="23"/>
  </w:num>
  <w:num w:numId="22">
    <w:abstractNumId w:val="8"/>
  </w:num>
  <w:num w:numId="23">
    <w:abstractNumId w:val="0"/>
  </w:num>
  <w:num w:numId="24">
    <w:abstractNumId w:val="26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3F"/>
    <w:rsid w:val="0011597F"/>
    <w:rsid w:val="00132E03"/>
    <w:rsid w:val="003C70C8"/>
    <w:rsid w:val="003E02D2"/>
    <w:rsid w:val="005369A2"/>
    <w:rsid w:val="00580E08"/>
    <w:rsid w:val="00632550"/>
    <w:rsid w:val="007708F5"/>
    <w:rsid w:val="008025F5"/>
    <w:rsid w:val="009576ED"/>
    <w:rsid w:val="009D18E0"/>
    <w:rsid w:val="00A14D83"/>
    <w:rsid w:val="00B5592A"/>
    <w:rsid w:val="00B77FCB"/>
    <w:rsid w:val="00E24882"/>
    <w:rsid w:val="00E9563F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3F"/>
    <w:pPr>
      <w:ind w:left="720"/>
      <w:contextualSpacing/>
    </w:pPr>
  </w:style>
  <w:style w:type="table" w:styleId="a4">
    <w:name w:val="Table Grid"/>
    <w:basedOn w:val="a1"/>
    <w:uiPriority w:val="59"/>
    <w:rsid w:val="0011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7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9A2"/>
  </w:style>
  <w:style w:type="paragraph" w:styleId="a7">
    <w:name w:val="footer"/>
    <w:basedOn w:val="a"/>
    <w:link w:val="a8"/>
    <w:uiPriority w:val="99"/>
    <w:unhideWhenUsed/>
    <w:rsid w:val="0053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3F"/>
    <w:pPr>
      <w:ind w:left="720"/>
      <w:contextualSpacing/>
    </w:pPr>
  </w:style>
  <w:style w:type="table" w:styleId="a4">
    <w:name w:val="Table Grid"/>
    <w:basedOn w:val="a1"/>
    <w:uiPriority w:val="59"/>
    <w:rsid w:val="0011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7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9A2"/>
  </w:style>
  <w:style w:type="paragraph" w:styleId="a7">
    <w:name w:val="footer"/>
    <w:basedOn w:val="a"/>
    <w:link w:val="a8"/>
    <w:uiPriority w:val="99"/>
    <w:unhideWhenUsed/>
    <w:rsid w:val="0053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16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2018-07-14T06:13:00Z</dcterms:created>
  <dcterms:modified xsi:type="dcterms:W3CDTF">2019-10-14T16:56:00Z</dcterms:modified>
</cp:coreProperties>
</file>