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35" w:rsidRDefault="00C81435" w:rsidP="00C81435">
      <w:pPr>
        <w:pStyle w:val="Centered"/>
        <w:rPr>
          <w:rFonts w:ascii="Times New Roman" w:hAnsi="Times New Roman" w:cs="Times New Roman"/>
          <w:b/>
          <w:bCs/>
          <w:sz w:val="28"/>
          <w:szCs w:val="28"/>
          <w:lang w:val="ru-RU"/>
        </w:rPr>
      </w:pPr>
      <w:r>
        <w:rPr>
          <w:rFonts w:ascii="Times New Roman" w:hAnsi="Times New Roman" w:cs="Times New Roman"/>
          <w:b/>
          <w:bCs/>
          <w:sz w:val="28"/>
          <w:szCs w:val="28"/>
          <w:lang w:val="ru-RU"/>
        </w:rPr>
        <w:t>СОТРУДНИЧЕСТВО ПЕДАГОГА И РОДИТЕЛЕЙ КАК ОСНОВА УСПЕШНОЙ РЕАБИЛИТАЦИИ АУТИЧНОГО РЕБЕНКА</w:t>
      </w:r>
    </w:p>
    <w:p w:rsidR="00C81435" w:rsidRDefault="00C81435" w:rsidP="00C81435">
      <w:pPr>
        <w:pStyle w:val="ParagraphStyle"/>
        <w:ind w:firstLine="570"/>
        <w:jc w:val="both"/>
        <w:rPr>
          <w:rFonts w:ascii="Times New Roman" w:hAnsi="Times New Roman" w:cs="Times New Roman"/>
          <w:b/>
          <w:bCs/>
          <w:i/>
          <w:iCs/>
          <w:sz w:val="28"/>
          <w:szCs w:val="28"/>
          <w:lang w:val="ru-RU"/>
        </w:rPr>
      </w:pPr>
    </w:p>
    <w:p w:rsidR="00C81435" w:rsidRDefault="00C81435" w:rsidP="00C81435">
      <w:pPr>
        <w:pStyle w:val="ParagraphStyle"/>
        <w:jc w:val="both"/>
        <w:rPr>
          <w:rFonts w:ascii="Times New Roman" w:hAnsi="Times New Roman" w:cs="Times New Roman"/>
          <w:sz w:val="28"/>
          <w:szCs w:val="28"/>
          <w:lang w:val="ru-RU"/>
        </w:rPr>
      </w:pPr>
    </w:p>
    <w:p w:rsidR="00C81435" w:rsidRDefault="00C81435" w:rsidP="00C81435">
      <w:pPr>
        <w:pStyle w:val="ParagraphStyle"/>
        <w:ind w:firstLine="57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Семья, воспитывающая ребенка с аутизмом, часто лишается моральной поддержки знакомых и близких людей, нередко сталкивается с нездоровым интересом, агрессивной реакцией окружающих.</w:t>
      </w:r>
      <w:r>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Вследствие этого родители, прежде всего мате</w:t>
      </w:r>
      <w:bookmarkStart w:id="0" w:name="_GoBack"/>
      <w:bookmarkEnd w:id="0"/>
      <w:r>
        <w:rPr>
          <w:rFonts w:ascii="Times New Roman" w:hAnsi="Times New Roman" w:cs="Times New Roman"/>
          <w:color w:val="000000"/>
          <w:sz w:val="28"/>
          <w:szCs w:val="28"/>
          <w:lang w:val="ru-RU"/>
        </w:rPr>
        <w:t>ри, начинают избегать контактов, замыкаю</w:t>
      </w:r>
      <w:r w:rsidR="003916E8">
        <w:rPr>
          <w:rFonts w:ascii="Times New Roman" w:hAnsi="Times New Roman" w:cs="Times New Roman"/>
          <w:color w:val="000000"/>
          <w:sz w:val="28"/>
          <w:szCs w:val="28"/>
          <w:lang w:val="ru-RU"/>
        </w:rPr>
        <w:t>тся на собственных проблемах</w:t>
      </w:r>
      <w:r>
        <w:rPr>
          <w:rFonts w:ascii="Times New Roman" w:hAnsi="Times New Roman" w:cs="Times New Roman"/>
          <w:color w:val="000000"/>
          <w:sz w:val="28"/>
          <w:szCs w:val="28"/>
          <w:lang w:val="ru-RU"/>
        </w:rPr>
        <w:t>.</w:t>
      </w:r>
      <w:r w:rsidR="003916E8">
        <w:rPr>
          <w:rFonts w:ascii="Times New Roman" w:hAnsi="Times New Roman" w:cs="Times New Roman"/>
          <w:color w:val="000000"/>
          <w:sz w:val="28"/>
          <w:szCs w:val="28"/>
          <w:lang w:val="ru-RU"/>
        </w:rPr>
        <w:t xml:space="preserve"> </w:t>
      </w:r>
      <w:r>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Хотя тенденции аутистического развития проявляются достаточно рано, родители долго находятся в состоянии неопределенности: лишь к 3–4 годам (а в ряде случаев и позже) врачи выст</w:t>
      </w:r>
      <w:r w:rsidR="003916E8">
        <w:rPr>
          <w:rFonts w:ascii="Times New Roman" w:hAnsi="Times New Roman" w:cs="Times New Roman"/>
          <w:color w:val="000000"/>
          <w:sz w:val="28"/>
          <w:szCs w:val="28"/>
          <w:lang w:val="ru-RU"/>
        </w:rPr>
        <w:t>авляют окончательный диагноз</w:t>
      </w:r>
      <w:r>
        <w:rPr>
          <w:rFonts w:ascii="Times New Roman" w:hAnsi="Times New Roman" w:cs="Times New Roman"/>
          <w:color w:val="000000"/>
          <w:sz w:val="28"/>
          <w:szCs w:val="28"/>
          <w:lang w:val="ru-RU"/>
        </w:rPr>
        <w:t>. Необходимые рекомендации родители получают тогда, когда уже наработан и закреплен достаточно большой отрицательный опыт взаимодействия с ребенком, травматичный как для малыша, так и для близких.</w:t>
      </w:r>
      <w:r>
        <w:rPr>
          <w:rFonts w:ascii="Times New Roman" w:hAnsi="Times New Roman" w:cs="Times New Roman"/>
          <w:sz w:val="28"/>
          <w:szCs w:val="28"/>
          <w:lang w:val="ru-RU"/>
        </w:rPr>
        <w:t xml:space="preserve"> </w:t>
      </w:r>
      <w:r w:rsidR="00A557A4">
        <w:rPr>
          <w:rFonts w:ascii="Times New Roman" w:hAnsi="Times New Roman" w:cs="Times New Roman"/>
          <w:color w:val="000000"/>
          <w:sz w:val="28"/>
          <w:szCs w:val="28"/>
          <w:lang w:val="ru-RU"/>
        </w:rPr>
        <w:t>П</w:t>
      </w:r>
      <w:r>
        <w:rPr>
          <w:rFonts w:ascii="Times New Roman" w:hAnsi="Times New Roman" w:cs="Times New Roman"/>
          <w:color w:val="000000"/>
          <w:sz w:val="28"/>
          <w:szCs w:val="28"/>
          <w:lang w:val="ru-RU"/>
        </w:rPr>
        <w:t>осле у</w:t>
      </w:r>
      <w:r w:rsidR="00A557A4">
        <w:rPr>
          <w:rFonts w:ascii="Times New Roman" w:hAnsi="Times New Roman" w:cs="Times New Roman"/>
          <w:color w:val="000000"/>
          <w:sz w:val="28"/>
          <w:szCs w:val="28"/>
          <w:lang w:val="ru-RU"/>
        </w:rPr>
        <w:t>становления диагноза врачом, родители</w:t>
      </w:r>
      <w:r>
        <w:rPr>
          <w:rFonts w:ascii="Times New Roman" w:hAnsi="Times New Roman" w:cs="Times New Roman"/>
          <w:color w:val="000000"/>
          <w:sz w:val="28"/>
          <w:szCs w:val="28"/>
          <w:lang w:val="ru-RU"/>
        </w:rPr>
        <w:t xml:space="preserve"> находятся в постоянном поиске специалиста, который помог бы найти пути установления контакта и возможности развивать ребенка. Данная проблема привела нас к </w:t>
      </w:r>
      <w:r>
        <w:rPr>
          <w:rFonts w:ascii="Times New Roman" w:hAnsi="Times New Roman" w:cs="Times New Roman"/>
          <w:sz w:val="28"/>
          <w:szCs w:val="28"/>
          <w:lang w:val="ru-RU"/>
        </w:rPr>
        <w:t>идее искать пути реабилитации ребенка в сотрудничестве с родителями.</w:t>
      </w:r>
    </w:p>
    <w:p w:rsidR="00C81435" w:rsidRDefault="00C81435" w:rsidP="00C81435">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Специфической особенностью ребенка с ранним детским аутизмом является потребность постоянства окружающей обстановки или твердое следование привычке. Поэтому родителям рекомендовалось четко выполнять режим дня. Пооперационные карты, на которых в виде символов обозначена четкая последовательность действий ребенка в течение дня (прием пищи, подготовка ко сну, сборы на прогулку, помощь маме и т. д.), оказывают в этом большую помощь. Раскроем некоторые аспекты данной работы.</w:t>
      </w:r>
    </w:p>
    <w:p w:rsidR="00C81435" w:rsidRDefault="00C81435" w:rsidP="00C8143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Наукой доказано положительное влияние музыки на эмоциональную, психомоторную и сенсорную сферу человека, и мы решили использовать эту особенность музыки.</w:t>
      </w:r>
      <w:r>
        <w:rPr>
          <w:rFonts w:ascii="Times New Roman" w:hAnsi="Times New Roman" w:cs="Times New Roman"/>
          <w:color w:val="000000"/>
          <w:sz w:val="28"/>
          <w:szCs w:val="28"/>
          <w:lang w:val="ru-RU"/>
        </w:rPr>
        <w:t xml:space="preserve"> </w:t>
      </w:r>
      <w:r>
        <w:rPr>
          <w:rFonts w:ascii="Times New Roman" w:hAnsi="Times New Roman" w:cs="Times New Roman"/>
          <w:sz w:val="28"/>
          <w:szCs w:val="28"/>
          <w:lang w:val="ru-RU"/>
        </w:rPr>
        <w:t>Учитывая особенность аутичных детей – захваченность отдельными слуховыми впечатлениями, поглощенно</w:t>
      </w:r>
      <w:r w:rsidR="00A557A4">
        <w:rPr>
          <w:rFonts w:ascii="Times New Roman" w:hAnsi="Times New Roman" w:cs="Times New Roman"/>
          <w:sz w:val="28"/>
          <w:szCs w:val="28"/>
          <w:lang w:val="ru-RU"/>
        </w:rPr>
        <w:t>сть однообразными действиями</w:t>
      </w:r>
      <w:r>
        <w:rPr>
          <w:rFonts w:ascii="Times New Roman" w:hAnsi="Times New Roman" w:cs="Times New Roman"/>
          <w:sz w:val="28"/>
          <w:szCs w:val="28"/>
          <w:lang w:val="ru-RU"/>
        </w:rPr>
        <w:t>, мы решили основные режимные моменты оформлять музыкальным сопровождением. Были подобраны циклы музыкальных, мелодически законченных фрагментов, активизирующих (В. Моцарт «Рондо» из «Маленькой ночной сюиты», А. Вивальди «Весна» из цикла «Времена года») и успокаивающих нервную систему ребенка (А. Вивальди «Зима», Ф. Шуберт «Аве-Мария»).</w:t>
      </w:r>
    </w:p>
    <w:p w:rsidR="00C81435" w:rsidRDefault="00C81435" w:rsidP="00C8143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Включение музыкального сопровождения начиналось с очень тихой динамики, с небольшого количества тактов во фрагменте, по 3 минуты; по мере привыкания ребенка громкость и продолжительность фрагмента увеличивалась до 6–15 минут. Бодрая музыка использовалась на занятиях во время динамических пауз, спокойная сопровождала другие этапы занятия (рисование, игру). По нашей рекомендации, дома активная музыка сопровождала бодрствование ребенка (в таком же динамическом режиме, как и на </w:t>
      </w:r>
      <w:r>
        <w:rPr>
          <w:rFonts w:ascii="Times New Roman" w:hAnsi="Times New Roman" w:cs="Times New Roman"/>
          <w:sz w:val="28"/>
          <w:szCs w:val="28"/>
          <w:lang w:val="ru-RU"/>
        </w:rPr>
        <w:lastRenderedPageBreak/>
        <w:t>коррекционном занятии), спокойная – во время приема пищи, при отходе ко сну. Родители отмечали, что по мере привыкания ребенок самостоятельно и равномерно работал столовым прибором при приеме пищи, а во время укладывания в постель ребенок спокойно, в такт музыки ритмично похлопывал по подушке, что облегчало его самостоятельное засыпание. Родители переставали укачивать ребенка.</w:t>
      </w:r>
    </w:p>
    <w:p w:rsidR="00C81435" w:rsidRDefault="00C81435" w:rsidP="00C81435">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Следующим аспектом работы с аутичным ребенком были сенсорные игры. Основная цель этих игр – дать ребенку новые ощущения: зрительные, слуховые, такт</w:t>
      </w:r>
      <w:r w:rsidR="00A557A4">
        <w:rPr>
          <w:rFonts w:ascii="Times New Roman" w:hAnsi="Times New Roman" w:cs="Times New Roman"/>
          <w:color w:val="000000"/>
          <w:sz w:val="28"/>
          <w:szCs w:val="28"/>
          <w:lang w:val="ru-RU"/>
        </w:rPr>
        <w:t>ильные и двигательные</w:t>
      </w:r>
      <w:r>
        <w:rPr>
          <w:rFonts w:ascii="Times New Roman" w:hAnsi="Times New Roman" w:cs="Times New Roman"/>
          <w:color w:val="000000"/>
          <w:sz w:val="28"/>
          <w:szCs w:val="28"/>
          <w:lang w:val="ru-RU"/>
        </w:rPr>
        <w:t xml:space="preserve">. Целесообразность таких игр основывается на утверждении исследователей о том, что сенсорный компонент в ознакомлении с окружающим миром приобретает для аутичного ребенка особую значимость и носит </w:t>
      </w:r>
      <w:r w:rsidR="00A557A4">
        <w:rPr>
          <w:rFonts w:ascii="Times New Roman" w:hAnsi="Times New Roman" w:cs="Times New Roman"/>
          <w:color w:val="000000"/>
          <w:sz w:val="28"/>
          <w:szCs w:val="28"/>
          <w:lang w:val="ru-RU"/>
        </w:rPr>
        <w:t>коррекционную направленность</w:t>
      </w:r>
      <w:r>
        <w:rPr>
          <w:rFonts w:ascii="Times New Roman" w:hAnsi="Times New Roman" w:cs="Times New Roman"/>
          <w:color w:val="000000"/>
          <w:sz w:val="28"/>
          <w:szCs w:val="28"/>
          <w:lang w:val="ru-RU"/>
        </w:rPr>
        <w:t>. Все происходящее в игре должно сопровождаться четкими просьбами-инструкциями, комментариями, здесь обязательны совместные действия взрослого и ребенка.</w:t>
      </w:r>
    </w:p>
    <w:p w:rsidR="00C81435" w:rsidRDefault="00C81435" w:rsidP="00C81435">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Больше всего полюбились детям игры с водой – переливание, брызгание водой, заполнение емкостей разного размера, купание игрушки (рыбки, уточки), запуск кораблика. Для формирования социально-бытовых навыков полезно мыть кукольную посуду. В процессе игры с водой формируются гигиенические навыки.</w:t>
      </w:r>
    </w:p>
    <w:p w:rsidR="00C81435" w:rsidRDefault="00C81435" w:rsidP="00C81435">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Используя в игре краски, мы поочередно разводили  их в воде, в ёмкостях разного размера. Обычно ребенок заворожено следил за тем, как «облачко» краски растворяется в воде, затем самостоятельно воспроизводил действия, смешивал различные краски в одном стакане.</w:t>
      </w:r>
    </w:p>
    <w:p w:rsidR="00C81435" w:rsidRDefault="00C81435" w:rsidP="00C81435">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Рисование красками с помощью кисточки, штампов, а особенно рисование пальцами нравится ребенку, кроме того, помогает снять излишнее мышечное напряжение. Следует отметить, что первое прикосновение краски к пальчику или ладони ребенка чаще вызывало негативную реакцию, но после того, как ребенок обнаруживал, какой след оставляет ладошка или пальчик на листе бумаги, самостоятельно брал ее пальчиком и рисовал на бумаге, например, дождик. Мы сопровождали его движения произнесением слова «кап-кап-кап». Через несколько занятий ребенок воспроизвел эти слова. В процессе рисования происходило знакомство ребенка с цветом, а с понятием величины ребенок знакомился в процессе использования стаканчиков разного размера.</w:t>
      </w:r>
    </w:p>
    <w:p w:rsidR="00C81435" w:rsidRDefault="00C81435" w:rsidP="00C81435">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Интересны для ребенка игры с крупами: пересыпание крупы в различные емкости, погружение в крупу рук, смешивание разных круп, их сортировка. Дома эту игру родители повторяли на кухне, и игра заканчивалась приготовлением каши. В домашних условиях понравившиеся ребенку игры повторялись по несколько раз, чтобы ребенок мог освоиться в своих новых ощущениях.</w:t>
      </w:r>
    </w:p>
    <w:p w:rsidR="00C81435" w:rsidRDefault="00C81435" w:rsidP="00C81435">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Достаточную помощь в установлении контакта ребенка с родителями оказало семейное чтение и обсуждение сказок. Ребенок самостоятельно приносил книгу родителям, забирался на колени к маме или папе и начинал </w:t>
      </w:r>
      <w:r>
        <w:rPr>
          <w:rFonts w:ascii="Times New Roman" w:hAnsi="Times New Roman" w:cs="Times New Roman"/>
          <w:color w:val="000000"/>
          <w:sz w:val="28"/>
          <w:szCs w:val="28"/>
          <w:lang w:val="ru-RU"/>
        </w:rPr>
        <w:lastRenderedPageBreak/>
        <w:t>равномерно перелистывать страницы. На лицах ребенка и родителей чаще стали появляться улыбки.</w:t>
      </w:r>
    </w:p>
    <w:p w:rsidR="00C81435" w:rsidRDefault="00C81435" w:rsidP="00C81435">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Таким образом, некоторые реабилитационные цели, поставленные нами совместно с родителями детей, были достигнуты. Следует отметить, что в семьях, где занятия с ребенком проводились в системе, где родители старались аккуратно и регулярно выполнять рекомендации, выработанные совместно с педагогом, новообразования ребенка закреплялись, что позволяло перейти на более высокую ступеньку развития. Если родители по каким-то причинам прерывали сотрудничество, полученные ребенком навыки исчезали бесследно. </w:t>
      </w:r>
    </w:p>
    <w:p w:rsidR="00C81435" w:rsidRDefault="00317CC6" w:rsidP="00C81435">
      <w:pPr>
        <w:pStyle w:val="ParagraphStyle"/>
        <w:ind w:firstLine="570"/>
        <w:jc w:val="both"/>
        <w:rPr>
          <w:rFonts w:ascii="Times New Roman" w:hAnsi="Times New Roman" w:cs="Times New Roman"/>
          <w:sz w:val="28"/>
          <w:szCs w:val="28"/>
          <w:lang w:val="ru-RU"/>
        </w:rPr>
      </w:pPr>
      <w:r w:rsidRPr="00317CC6">
        <w:rPr>
          <w:rFonts w:ascii="Times New Roman" w:hAnsi="Times New Roman" w:cs="Times New Roman"/>
          <w:sz w:val="28"/>
          <w:szCs w:val="28"/>
          <w:lang w:val="ru-RU"/>
        </w:rPr>
        <w:t>Аутизм ребёнка можно воспринимать как «крест», как наказание, а можно и как стимул к собственному развитию, необходимому для того, чтобы как можно лучше помочь ребёнку на его нелёгком жизненном пути. Можно всю жизнь страдать, можно смириться и принять ситуацию, как неизменную, можно не оставлять усилий. И этот выбор каждый родитель делает сам. Это не связано с состоянием ребёнка, это зависит от того, каковы взрослые, в окружении которых он живёт. И если для обычного ребёнка неадекватность родителя может быть частично нивелирована теми социальными отношениями, участником которых он является, то у аутичного ребёнка ситуация другая. Уровень его достижений напрямую зависит от того, какую позицию занимает его семья. Мы надеемся, что в результате продуманной, организованной работы наши родители кто-то раньше, а кто-то позже становятся способны «оторвать глаза от закрытых дверей», научаются адекватно воспринимать своего ребёнка, у них происходит изменение отношения к нему и его возможностям. И тогда можно идти дальше, поскольку дорога семей, воспитывающих детей – аутистов, – это не спринтерская дистанция, а многолетний марафон.</w:t>
      </w:r>
    </w:p>
    <w:p w:rsidR="00C81435" w:rsidRDefault="00C81435" w:rsidP="00C81435">
      <w:pPr>
        <w:pStyle w:val="Centered"/>
        <w:rPr>
          <w:rFonts w:ascii="Times New Roman" w:hAnsi="Times New Roman" w:cs="Times New Roman"/>
          <w:b/>
          <w:bCs/>
          <w:sz w:val="28"/>
          <w:szCs w:val="28"/>
          <w:lang w:val="ru-RU"/>
        </w:rPr>
      </w:pPr>
      <w:r>
        <w:rPr>
          <w:rFonts w:ascii="Times New Roman" w:hAnsi="Times New Roman" w:cs="Times New Roman"/>
          <w:b/>
          <w:bCs/>
          <w:sz w:val="28"/>
          <w:szCs w:val="28"/>
          <w:lang w:val="ru-RU"/>
        </w:rPr>
        <w:t>Литература</w:t>
      </w:r>
    </w:p>
    <w:p w:rsidR="00C81435" w:rsidRDefault="00C81435" w:rsidP="00C81435">
      <w:pPr>
        <w:pStyle w:val="Centered"/>
        <w:rPr>
          <w:rFonts w:ascii="Times New Roman" w:hAnsi="Times New Roman" w:cs="Times New Roman"/>
          <w:i/>
          <w:iCs/>
          <w:sz w:val="28"/>
          <w:szCs w:val="28"/>
          <w:lang w:val="ru-RU"/>
        </w:rPr>
      </w:pPr>
    </w:p>
    <w:p w:rsidR="00C81435" w:rsidRDefault="00C81435" w:rsidP="00C8143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1. Аутичный ребенок. Пути помощи / О. С. Никольская, Е. Р. Баенская, М. М. Либлинг. – М., 1997.</w:t>
      </w:r>
    </w:p>
    <w:p w:rsidR="00C81435" w:rsidRDefault="00C81435" w:rsidP="00C8143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2. Ковалец И. В. Социальная адаптация детей с ранним аутизмом. Воспитание и обучение детей с нарушениями развития. – 2003. – № 4. – С. 23–26.</w:t>
      </w:r>
    </w:p>
    <w:p w:rsidR="00C81435" w:rsidRDefault="00C81435" w:rsidP="00C8143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3. Проблемы семьи аутичного ребенка / О. С. Никольская, Е. Р. Баенская, М. М. Либлинг // Дефектология. – 2005 – № 5. – С. 76–82.</w:t>
      </w:r>
    </w:p>
    <w:p w:rsidR="00C81435" w:rsidRDefault="00C81435" w:rsidP="00C81435">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Янушко Е. А. Использование сенсорных игр для установления эмоционального контакта с аутичным ребенком // Воспитание и обучение детей с нарушениями в развитии. – 2003. – № 6.</w:t>
      </w:r>
    </w:p>
    <w:p w:rsidR="00D04505" w:rsidRDefault="00D04505"/>
    <w:sectPr w:rsidR="00D04505" w:rsidSect="00AE7E0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25"/>
    <w:rsid w:val="00317CC6"/>
    <w:rsid w:val="003916E8"/>
    <w:rsid w:val="00707D25"/>
    <w:rsid w:val="00A557A4"/>
    <w:rsid w:val="00C81435"/>
    <w:rsid w:val="00D04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81435"/>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C81435"/>
    <w:pPr>
      <w:autoSpaceDE w:val="0"/>
      <w:autoSpaceDN w:val="0"/>
      <w:adjustRightInd w:val="0"/>
      <w:spacing w:after="0" w:line="240" w:lineRule="auto"/>
      <w:jc w:val="center"/>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81435"/>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C81435"/>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2019-01-11T05:57:00Z</dcterms:created>
  <dcterms:modified xsi:type="dcterms:W3CDTF">2019-01-11T07:06:00Z</dcterms:modified>
</cp:coreProperties>
</file>